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08A" w:rsidRPr="005A40AE" w:rsidRDefault="00FB6385" w:rsidP="00D736ED">
      <w:pPr>
        <w:suppressAutoHyphens/>
        <w:outlineLvl w:val="0"/>
        <w:rPr>
          <w:rFonts w:ascii="Arial" w:hAnsi="Arial" w:cs="Arial"/>
          <w:bCs/>
          <w:color w:val="000000"/>
          <w:sz w:val="20"/>
          <w:szCs w:val="20"/>
          <w:lang w:val="ro-RO"/>
        </w:rPr>
      </w:pPr>
      <w:r w:rsidRPr="005A40AE">
        <w:rPr>
          <w:rFonts w:ascii="Arial" w:hAnsi="Arial" w:cs="Arial"/>
          <w:bCs/>
          <w:color w:val="000000"/>
          <w:sz w:val="20"/>
          <w:szCs w:val="20"/>
          <w:lang w:val="ro-RO"/>
        </w:rPr>
        <w:t>Bucure</w:t>
      </w:r>
      <w:r w:rsidR="005A40AE" w:rsidRPr="005A40AE">
        <w:rPr>
          <w:rFonts w:ascii="Arial" w:hAnsi="Arial" w:cs="Arial"/>
          <w:bCs/>
          <w:color w:val="000000"/>
          <w:sz w:val="20"/>
          <w:szCs w:val="20"/>
          <w:lang w:val="ro-RO"/>
        </w:rPr>
        <w:t>ș</w:t>
      </w:r>
      <w:r w:rsidR="00A82D56">
        <w:rPr>
          <w:rFonts w:ascii="Arial" w:hAnsi="Arial" w:cs="Arial"/>
          <w:bCs/>
          <w:color w:val="000000"/>
          <w:sz w:val="20"/>
          <w:szCs w:val="20"/>
          <w:lang w:val="ro-RO"/>
        </w:rPr>
        <w:t xml:space="preserve">ti, 13 </w:t>
      </w:r>
      <w:r w:rsidRPr="005A40AE">
        <w:rPr>
          <w:rFonts w:ascii="Arial" w:hAnsi="Arial" w:cs="Arial"/>
          <w:bCs/>
          <w:color w:val="000000"/>
          <w:sz w:val="20"/>
          <w:szCs w:val="20"/>
          <w:lang w:val="ro-RO"/>
        </w:rPr>
        <w:t xml:space="preserve">Septembrie </w:t>
      </w:r>
    </w:p>
    <w:p w:rsidR="0002108A" w:rsidRPr="005A40AE" w:rsidRDefault="0002108A" w:rsidP="00417560">
      <w:pPr>
        <w:suppressAutoHyphens/>
        <w:rPr>
          <w:rFonts w:ascii="Arial" w:hAnsi="Arial" w:cs="Arial"/>
          <w:b/>
          <w:bCs/>
          <w:color w:val="000000"/>
          <w:sz w:val="20"/>
          <w:szCs w:val="20"/>
          <w:lang w:val="ro-RO"/>
        </w:rPr>
      </w:pPr>
    </w:p>
    <w:p w:rsidR="00B445BE" w:rsidRPr="005A40AE" w:rsidRDefault="00FB6385" w:rsidP="00B445BE">
      <w:pPr>
        <w:suppressAutoHyphens/>
        <w:spacing w:line="270" w:lineRule="exact"/>
        <w:jc w:val="both"/>
        <w:rPr>
          <w:rFonts w:ascii="Arial" w:hAnsi="Arial" w:cs="Arial"/>
          <w:b/>
          <w:bCs/>
          <w:color w:val="000000"/>
          <w:sz w:val="26"/>
          <w:szCs w:val="26"/>
          <w:lang w:val="ro-RO"/>
        </w:rPr>
      </w:pPr>
      <w:r w:rsidRPr="005A40AE">
        <w:rPr>
          <w:rFonts w:ascii="Arial" w:hAnsi="Arial" w:cs="Arial"/>
          <w:b/>
          <w:bCs/>
          <w:color w:val="000000"/>
          <w:sz w:val="26"/>
          <w:szCs w:val="26"/>
          <w:lang w:val="ro-RO"/>
        </w:rPr>
        <w:t>Cele două viteze ale Chinei</w:t>
      </w:r>
      <w:r w:rsidR="00A1090E" w:rsidRPr="005A40AE">
        <w:rPr>
          <w:rFonts w:ascii="Arial" w:hAnsi="Arial" w:cs="Arial"/>
          <w:b/>
          <w:bCs/>
          <w:color w:val="000000"/>
          <w:sz w:val="26"/>
          <w:szCs w:val="26"/>
          <w:lang w:val="ro-RO"/>
        </w:rPr>
        <w:t xml:space="preserve">: </w:t>
      </w:r>
      <w:r w:rsidRPr="005A40AE">
        <w:rPr>
          <w:rFonts w:ascii="Arial" w:hAnsi="Arial" w:cs="Arial"/>
          <w:b/>
          <w:bCs/>
          <w:color w:val="000000"/>
          <w:sz w:val="26"/>
          <w:szCs w:val="26"/>
          <w:lang w:val="ro-RO"/>
        </w:rPr>
        <w:t>sectoare câștigătoare vs</w:t>
      </w:r>
      <w:r w:rsidR="005A40AE" w:rsidRPr="005A40AE">
        <w:rPr>
          <w:rFonts w:ascii="Arial" w:hAnsi="Arial" w:cs="Arial"/>
          <w:b/>
          <w:bCs/>
          <w:color w:val="000000"/>
          <w:sz w:val="26"/>
          <w:szCs w:val="26"/>
          <w:lang w:val="ro-RO"/>
        </w:rPr>
        <w:t>. sectoare</w:t>
      </w:r>
      <w:r w:rsidRPr="005A40AE">
        <w:rPr>
          <w:rFonts w:ascii="Arial" w:hAnsi="Arial" w:cs="Arial"/>
          <w:b/>
          <w:bCs/>
          <w:color w:val="000000"/>
          <w:sz w:val="26"/>
          <w:szCs w:val="26"/>
          <w:lang w:val="ro-RO"/>
        </w:rPr>
        <w:t xml:space="preserve"> per</w:t>
      </w:r>
      <w:r w:rsidR="005A40AE" w:rsidRPr="005A40AE">
        <w:rPr>
          <w:rFonts w:ascii="Arial" w:hAnsi="Arial" w:cs="Arial"/>
          <w:b/>
          <w:bCs/>
          <w:color w:val="000000"/>
          <w:sz w:val="26"/>
          <w:szCs w:val="26"/>
          <w:lang w:val="ro-RO"/>
        </w:rPr>
        <w:t>dante</w:t>
      </w:r>
    </w:p>
    <w:p w:rsidR="00A1090E" w:rsidRDefault="00A1090E" w:rsidP="00B445BE">
      <w:pPr>
        <w:suppressAutoHyphens/>
        <w:spacing w:line="270" w:lineRule="exact"/>
        <w:jc w:val="both"/>
        <w:rPr>
          <w:rFonts w:ascii="Arial" w:hAnsi="Arial" w:cs="Arial"/>
          <w:sz w:val="20"/>
          <w:szCs w:val="20"/>
          <w:lang w:val="en-GB"/>
        </w:rPr>
      </w:pPr>
    </w:p>
    <w:p w:rsidR="00E44861" w:rsidRDefault="00FB6385" w:rsidP="00B445BE">
      <w:pPr>
        <w:suppressAutoHyphens/>
        <w:spacing w:line="270" w:lineRule="exact"/>
        <w:jc w:val="both"/>
        <w:rPr>
          <w:rFonts w:ascii="Arial" w:hAnsi="Arial" w:cs="Arial"/>
          <w:b/>
          <w:sz w:val="20"/>
          <w:szCs w:val="20"/>
          <w:lang w:val="ro-RO"/>
        </w:rPr>
      </w:pPr>
      <w:r w:rsidRPr="00FB6385">
        <w:rPr>
          <w:rFonts w:ascii="Arial" w:hAnsi="Arial" w:cs="Arial"/>
          <w:b/>
          <w:sz w:val="20"/>
          <w:szCs w:val="20"/>
          <w:lang w:val="ro-RO"/>
        </w:rPr>
        <w:t>Economia Chinei a crescut cu 6,9% în 2015, cel mai slab ritm de expansi</w:t>
      </w:r>
      <w:r w:rsidR="005A40AE">
        <w:rPr>
          <w:rFonts w:ascii="Arial" w:hAnsi="Arial" w:cs="Arial"/>
          <w:b/>
          <w:sz w:val="20"/>
          <w:szCs w:val="20"/>
          <w:lang w:val="ro-RO"/>
        </w:rPr>
        <w:t>u</w:t>
      </w:r>
      <w:r w:rsidRPr="00FB6385">
        <w:rPr>
          <w:rFonts w:ascii="Arial" w:hAnsi="Arial" w:cs="Arial"/>
          <w:b/>
          <w:sz w:val="20"/>
          <w:szCs w:val="20"/>
          <w:lang w:val="ro-RO"/>
        </w:rPr>
        <w:t xml:space="preserve">ne </w:t>
      </w:r>
      <w:r w:rsidR="005A40AE">
        <w:rPr>
          <w:rFonts w:ascii="Arial" w:hAnsi="Arial" w:cs="Arial"/>
          <w:b/>
          <w:sz w:val="20"/>
          <w:szCs w:val="20"/>
          <w:lang w:val="ro-RO"/>
        </w:rPr>
        <w:t>din ultimii</w:t>
      </w:r>
      <w:r w:rsidRPr="00FB6385">
        <w:rPr>
          <w:rFonts w:ascii="Arial" w:hAnsi="Arial" w:cs="Arial"/>
          <w:b/>
          <w:sz w:val="20"/>
          <w:szCs w:val="20"/>
          <w:lang w:val="ro-RO"/>
        </w:rPr>
        <w:t xml:space="preserve"> 25 de ani. Creșterea ar trebui să</w:t>
      </w:r>
      <w:r w:rsidR="00E44861">
        <w:rPr>
          <w:rFonts w:ascii="Arial" w:hAnsi="Arial" w:cs="Arial"/>
          <w:b/>
          <w:sz w:val="20"/>
          <w:szCs w:val="20"/>
          <w:lang w:val="ro-RO"/>
        </w:rPr>
        <w:t>-și</w:t>
      </w:r>
      <w:r w:rsidRPr="00FB6385">
        <w:rPr>
          <w:rFonts w:ascii="Arial" w:hAnsi="Arial" w:cs="Arial"/>
          <w:b/>
          <w:sz w:val="20"/>
          <w:szCs w:val="20"/>
          <w:lang w:val="ro-RO"/>
        </w:rPr>
        <w:t xml:space="preserve"> continue încetin</w:t>
      </w:r>
      <w:r w:rsidR="00E44861">
        <w:rPr>
          <w:rFonts w:ascii="Arial" w:hAnsi="Arial" w:cs="Arial"/>
          <w:b/>
          <w:sz w:val="20"/>
          <w:szCs w:val="20"/>
          <w:lang w:val="ro-RO"/>
        </w:rPr>
        <w:t>irea</w:t>
      </w:r>
      <w:r w:rsidRPr="00FB6385">
        <w:rPr>
          <w:rFonts w:ascii="Arial" w:hAnsi="Arial" w:cs="Arial"/>
          <w:b/>
          <w:sz w:val="20"/>
          <w:szCs w:val="20"/>
          <w:lang w:val="ro-RO"/>
        </w:rPr>
        <w:t xml:space="preserve"> în 2016 și 2017 și probabil</w:t>
      </w:r>
      <w:r w:rsidR="00E44861">
        <w:rPr>
          <w:rFonts w:ascii="Arial" w:hAnsi="Arial" w:cs="Arial"/>
          <w:b/>
          <w:sz w:val="20"/>
          <w:szCs w:val="20"/>
          <w:lang w:val="ro-RO"/>
        </w:rPr>
        <w:t xml:space="preserve"> va atinge </w:t>
      </w:r>
      <w:r w:rsidR="001D7243">
        <w:rPr>
          <w:rFonts w:ascii="Arial" w:hAnsi="Arial" w:cs="Arial"/>
          <w:b/>
          <w:sz w:val="20"/>
          <w:szCs w:val="20"/>
          <w:lang w:val="ro-RO"/>
        </w:rPr>
        <w:t xml:space="preserve">6,5% - </w:t>
      </w:r>
      <w:r w:rsidR="001D7243" w:rsidRPr="001D7243">
        <w:rPr>
          <w:rFonts w:ascii="Arial" w:hAnsi="Arial" w:cs="Arial"/>
          <w:b/>
          <w:sz w:val="20"/>
          <w:szCs w:val="20"/>
          <w:lang w:val="ro-RO"/>
        </w:rPr>
        <w:t>astfel cum este prevăzut în planul de cinci ani</w:t>
      </w:r>
      <w:r w:rsidR="001D7243">
        <w:rPr>
          <w:rFonts w:ascii="Arial" w:hAnsi="Arial" w:cs="Arial"/>
          <w:b/>
          <w:sz w:val="20"/>
          <w:szCs w:val="20"/>
          <w:lang w:val="ro-RO"/>
        </w:rPr>
        <w:t>,</w:t>
      </w:r>
      <w:r w:rsidR="001D7243" w:rsidRPr="001D7243">
        <w:rPr>
          <w:rFonts w:ascii="Arial" w:hAnsi="Arial" w:cs="Arial"/>
          <w:b/>
          <w:sz w:val="20"/>
          <w:szCs w:val="20"/>
          <w:lang w:val="ro-RO"/>
        </w:rPr>
        <w:t xml:space="preserve"> pentru 2016</w:t>
      </w:r>
      <w:r w:rsidR="00A82D56">
        <w:rPr>
          <w:rFonts w:ascii="Arial" w:hAnsi="Arial" w:cs="Arial"/>
          <w:b/>
          <w:sz w:val="20"/>
          <w:szCs w:val="20"/>
          <w:lang w:val="ro-RO"/>
        </w:rPr>
        <w:t xml:space="preserve"> </w:t>
      </w:r>
      <w:r w:rsidR="001D7243" w:rsidRPr="001D7243">
        <w:rPr>
          <w:rFonts w:ascii="Arial" w:hAnsi="Arial" w:cs="Arial"/>
          <w:b/>
          <w:sz w:val="20"/>
          <w:szCs w:val="20"/>
          <w:lang w:val="ro-RO"/>
        </w:rPr>
        <w:t>-</w:t>
      </w:r>
      <w:r w:rsidR="00A82D56">
        <w:rPr>
          <w:rFonts w:ascii="Arial" w:hAnsi="Arial" w:cs="Arial"/>
          <w:b/>
          <w:sz w:val="20"/>
          <w:szCs w:val="20"/>
          <w:lang w:val="ro-RO"/>
        </w:rPr>
        <w:t xml:space="preserve"> </w:t>
      </w:r>
      <w:r w:rsidR="001D7243" w:rsidRPr="001D7243">
        <w:rPr>
          <w:rFonts w:ascii="Arial" w:hAnsi="Arial" w:cs="Arial"/>
          <w:b/>
          <w:sz w:val="20"/>
          <w:szCs w:val="20"/>
          <w:lang w:val="ro-RO"/>
        </w:rPr>
        <w:t>2020.</w:t>
      </w:r>
      <w:r w:rsidR="001D7243">
        <w:rPr>
          <w:rFonts w:ascii="Arial" w:hAnsi="Arial" w:cs="Arial"/>
          <w:b/>
          <w:sz w:val="20"/>
          <w:szCs w:val="20"/>
          <w:lang w:val="ro-RO"/>
        </w:rPr>
        <w:t xml:space="preserve"> </w:t>
      </w:r>
      <w:r w:rsidR="001D7243" w:rsidRPr="001D7243">
        <w:rPr>
          <w:rFonts w:ascii="Arial" w:hAnsi="Arial" w:cs="Arial"/>
          <w:b/>
          <w:sz w:val="20"/>
          <w:szCs w:val="20"/>
          <w:lang w:val="ro-RO"/>
        </w:rPr>
        <w:t xml:space="preserve">Reformele structurale continue ale Chinei </w:t>
      </w:r>
      <w:r w:rsidR="005A40AE">
        <w:rPr>
          <w:rFonts w:ascii="Arial" w:hAnsi="Arial" w:cs="Arial"/>
          <w:b/>
          <w:sz w:val="20"/>
          <w:szCs w:val="20"/>
          <w:lang w:val="ro-RO"/>
        </w:rPr>
        <w:t xml:space="preserve">au început să se </w:t>
      </w:r>
      <w:r w:rsidR="001D7243" w:rsidRPr="001D7243">
        <w:rPr>
          <w:rFonts w:ascii="Arial" w:hAnsi="Arial" w:cs="Arial"/>
          <w:b/>
          <w:sz w:val="20"/>
          <w:szCs w:val="20"/>
          <w:lang w:val="ro-RO"/>
        </w:rPr>
        <w:t>concent</w:t>
      </w:r>
      <w:r w:rsidR="005A40AE">
        <w:rPr>
          <w:rFonts w:ascii="Arial" w:hAnsi="Arial" w:cs="Arial"/>
          <w:b/>
          <w:sz w:val="20"/>
          <w:szCs w:val="20"/>
          <w:lang w:val="ro-RO"/>
        </w:rPr>
        <w:t>r</w:t>
      </w:r>
      <w:r w:rsidR="001D7243" w:rsidRPr="001D7243">
        <w:rPr>
          <w:rFonts w:ascii="Arial" w:hAnsi="Arial" w:cs="Arial"/>
          <w:b/>
          <w:sz w:val="20"/>
          <w:szCs w:val="20"/>
          <w:lang w:val="ro-RO"/>
        </w:rPr>
        <w:t>e</w:t>
      </w:r>
      <w:r w:rsidR="005A40AE">
        <w:rPr>
          <w:rFonts w:ascii="Arial" w:hAnsi="Arial" w:cs="Arial"/>
          <w:b/>
          <w:sz w:val="20"/>
          <w:szCs w:val="20"/>
          <w:lang w:val="ro-RO"/>
        </w:rPr>
        <w:t>ze</w:t>
      </w:r>
      <w:r w:rsidR="001D7243" w:rsidRPr="001D7243">
        <w:rPr>
          <w:rFonts w:ascii="Arial" w:hAnsi="Arial" w:cs="Arial"/>
          <w:b/>
          <w:sz w:val="20"/>
          <w:szCs w:val="20"/>
          <w:lang w:val="ro-RO"/>
        </w:rPr>
        <w:t xml:space="preserve"> asupra serviciilor și a consumului, ceea ce face </w:t>
      </w:r>
      <w:r w:rsidR="001D7243">
        <w:rPr>
          <w:rFonts w:ascii="Arial" w:hAnsi="Arial" w:cs="Arial"/>
          <w:b/>
          <w:sz w:val="20"/>
          <w:szCs w:val="20"/>
          <w:lang w:val="ro-RO"/>
        </w:rPr>
        <w:t xml:space="preserve">ca </w:t>
      </w:r>
      <w:r w:rsidR="001D7243" w:rsidRPr="001D7243">
        <w:rPr>
          <w:rFonts w:ascii="Arial" w:hAnsi="Arial" w:cs="Arial"/>
          <w:b/>
          <w:sz w:val="20"/>
          <w:szCs w:val="20"/>
          <w:lang w:val="ro-RO"/>
        </w:rPr>
        <w:t>economi</w:t>
      </w:r>
      <w:r w:rsidR="001D7243">
        <w:rPr>
          <w:rFonts w:ascii="Arial" w:hAnsi="Arial" w:cs="Arial"/>
          <w:b/>
          <w:sz w:val="20"/>
          <w:szCs w:val="20"/>
          <w:lang w:val="ro-RO"/>
        </w:rPr>
        <w:t>a</w:t>
      </w:r>
      <w:r w:rsidR="001D7243" w:rsidRPr="001D7243">
        <w:rPr>
          <w:rFonts w:ascii="Arial" w:hAnsi="Arial" w:cs="Arial"/>
          <w:b/>
          <w:sz w:val="20"/>
          <w:szCs w:val="20"/>
          <w:lang w:val="ro-RO"/>
        </w:rPr>
        <w:t xml:space="preserve"> cu două viteze a țării </w:t>
      </w:r>
      <w:r w:rsidR="001D7243">
        <w:rPr>
          <w:rFonts w:ascii="Arial" w:hAnsi="Arial" w:cs="Arial"/>
          <w:b/>
          <w:sz w:val="20"/>
          <w:szCs w:val="20"/>
          <w:lang w:val="ro-RO"/>
        </w:rPr>
        <w:t>să fie și</w:t>
      </w:r>
      <w:r w:rsidR="001D7243" w:rsidRPr="001D7243">
        <w:rPr>
          <w:rFonts w:ascii="Arial" w:hAnsi="Arial" w:cs="Arial"/>
          <w:b/>
          <w:sz w:val="20"/>
          <w:szCs w:val="20"/>
          <w:lang w:val="ro-RO"/>
        </w:rPr>
        <w:t xml:space="preserve"> mai evidentă. Decalajul dint</w:t>
      </w:r>
      <w:r w:rsidR="001D7243">
        <w:rPr>
          <w:rFonts w:ascii="Arial" w:hAnsi="Arial" w:cs="Arial"/>
          <w:b/>
          <w:sz w:val="20"/>
          <w:szCs w:val="20"/>
          <w:lang w:val="ro-RO"/>
        </w:rPr>
        <w:t>re sectoarele c</w:t>
      </w:r>
      <w:r w:rsidR="001D7243" w:rsidRPr="001D7243">
        <w:rPr>
          <w:rFonts w:ascii="Arial" w:hAnsi="Arial" w:cs="Arial"/>
          <w:b/>
          <w:sz w:val="20"/>
          <w:szCs w:val="20"/>
          <w:lang w:val="ro-RO"/>
        </w:rPr>
        <w:t xml:space="preserve">âștigătoare și </w:t>
      </w:r>
      <w:r w:rsidR="001D7243">
        <w:rPr>
          <w:rFonts w:ascii="Arial" w:hAnsi="Arial" w:cs="Arial"/>
          <w:b/>
          <w:sz w:val="20"/>
          <w:szCs w:val="20"/>
          <w:lang w:val="ro-RO"/>
        </w:rPr>
        <w:t xml:space="preserve">cele </w:t>
      </w:r>
      <w:r w:rsidR="001D7243" w:rsidRPr="001D7243">
        <w:rPr>
          <w:rFonts w:ascii="Arial" w:hAnsi="Arial" w:cs="Arial"/>
          <w:b/>
          <w:sz w:val="20"/>
          <w:szCs w:val="20"/>
          <w:lang w:val="ro-RO"/>
        </w:rPr>
        <w:t>perd</w:t>
      </w:r>
      <w:r w:rsidR="001D7243">
        <w:rPr>
          <w:rFonts w:ascii="Arial" w:hAnsi="Arial" w:cs="Arial"/>
          <w:b/>
          <w:sz w:val="20"/>
          <w:szCs w:val="20"/>
          <w:lang w:val="ro-RO"/>
        </w:rPr>
        <w:t>ante</w:t>
      </w:r>
      <w:r w:rsidR="001D7243" w:rsidRPr="001D7243">
        <w:rPr>
          <w:rFonts w:ascii="Arial" w:hAnsi="Arial" w:cs="Arial"/>
          <w:b/>
          <w:sz w:val="20"/>
          <w:szCs w:val="20"/>
          <w:lang w:val="ro-RO"/>
        </w:rPr>
        <w:t xml:space="preserve"> este legat de potențialul lor </w:t>
      </w:r>
      <w:r w:rsidR="001D7243">
        <w:rPr>
          <w:rFonts w:ascii="Arial" w:hAnsi="Arial" w:cs="Arial"/>
          <w:b/>
          <w:sz w:val="20"/>
          <w:szCs w:val="20"/>
          <w:lang w:val="ro-RO"/>
        </w:rPr>
        <w:t>de creștere pe termen</w:t>
      </w:r>
      <w:r w:rsidR="001D7243" w:rsidRPr="001D7243">
        <w:rPr>
          <w:rFonts w:ascii="Arial" w:hAnsi="Arial" w:cs="Arial"/>
          <w:b/>
          <w:sz w:val="20"/>
          <w:szCs w:val="20"/>
          <w:lang w:val="ro-RO"/>
        </w:rPr>
        <w:t xml:space="preserve"> mediu și </w:t>
      </w:r>
      <w:r w:rsidR="001D7243">
        <w:rPr>
          <w:rFonts w:ascii="Arial" w:hAnsi="Arial" w:cs="Arial"/>
          <w:b/>
          <w:sz w:val="20"/>
          <w:szCs w:val="20"/>
          <w:lang w:val="ro-RO"/>
        </w:rPr>
        <w:t>lung</w:t>
      </w:r>
      <w:r w:rsidR="001D7243" w:rsidRPr="001D7243">
        <w:rPr>
          <w:rFonts w:ascii="Arial" w:hAnsi="Arial" w:cs="Arial"/>
          <w:b/>
          <w:sz w:val="20"/>
          <w:szCs w:val="20"/>
          <w:lang w:val="ro-RO"/>
        </w:rPr>
        <w:t xml:space="preserve">, </w:t>
      </w:r>
      <w:r w:rsidR="001D7243">
        <w:rPr>
          <w:rFonts w:ascii="Arial" w:hAnsi="Arial" w:cs="Arial"/>
          <w:b/>
          <w:sz w:val="20"/>
          <w:szCs w:val="20"/>
          <w:lang w:val="ro-RO"/>
        </w:rPr>
        <w:t xml:space="preserve">de </w:t>
      </w:r>
      <w:r w:rsidR="001D7243" w:rsidRPr="001D7243">
        <w:rPr>
          <w:rFonts w:ascii="Arial" w:hAnsi="Arial" w:cs="Arial"/>
          <w:b/>
          <w:sz w:val="20"/>
          <w:szCs w:val="20"/>
          <w:lang w:val="ro-RO"/>
        </w:rPr>
        <w:t xml:space="preserve">politicile guvernamentale relevante și </w:t>
      </w:r>
      <w:r w:rsidR="001D7243">
        <w:rPr>
          <w:rFonts w:ascii="Arial" w:hAnsi="Arial" w:cs="Arial"/>
          <w:b/>
          <w:sz w:val="20"/>
          <w:szCs w:val="20"/>
          <w:lang w:val="ro-RO"/>
        </w:rPr>
        <w:t>de</w:t>
      </w:r>
      <w:r w:rsidR="001D7243" w:rsidRPr="001D7243">
        <w:rPr>
          <w:rFonts w:ascii="Arial" w:hAnsi="Arial" w:cs="Arial"/>
          <w:b/>
          <w:sz w:val="20"/>
          <w:szCs w:val="20"/>
          <w:lang w:val="ro-RO"/>
        </w:rPr>
        <w:t xml:space="preserve"> cerer</w:t>
      </w:r>
      <w:r w:rsidR="001D7243">
        <w:rPr>
          <w:rFonts w:ascii="Arial" w:hAnsi="Arial" w:cs="Arial"/>
          <w:b/>
          <w:sz w:val="20"/>
          <w:szCs w:val="20"/>
          <w:lang w:val="ro-RO"/>
        </w:rPr>
        <w:t>ea</w:t>
      </w:r>
      <w:r w:rsidR="001D7243" w:rsidRPr="001D7243">
        <w:rPr>
          <w:rFonts w:ascii="Arial" w:hAnsi="Arial" w:cs="Arial"/>
          <w:b/>
          <w:sz w:val="20"/>
          <w:szCs w:val="20"/>
          <w:lang w:val="ro-RO"/>
        </w:rPr>
        <w:t xml:space="preserve"> structural</w:t>
      </w:r>
      <w:r w:rsidR="001D7243">
        <w:rPr>
          <w:rFonts w:ascii="Arial" w:hAnsi="Arial" w:cs="Arial"/>
          <w:b/>
          <w:sz w:val="20"/>
          <w:szCs w:val="20"/>
          <w:lang w:val="ro-RO"/>
        </w:rPr>
        <w:t>ă</w:t>
      </w:r>
      <w:r w:rsidR="001D7243" w:rsidRPr="001D7243">
        <w:rPr>
          <w:rFonts w:ascii="Arial" w:hAnsi="Arial" w:cs="Arial"/>
          <w:b/>
          <w:sz w:val="20"/>
          <w:szCs w:val="20"/>
          <w:lang w:val="ro-RO"/>
        </w:rPr>
        <w:t>.</w:t>
      </w:r>
    </w:p>
    <w:p w:rsidR="001D7243" w:rsidRDefault="001D7243" w:rsidP="00B445BE">
      <w:pPr>
        <w:suppressAutoHyphens/>
        <w:spacing w:line="270" w:lineRule="exact"/>
        <w:jc w:val="both"/>
        <w:rPr>
          <w:rFonts w:ascii="Arial" w:hAnsi="Arial" w:cs="Arial"/>
          <w:b/>
          <w:sz w:val="20"/>
          <w:szCs w:val="20"/>
          <w:lang w:val="ro-RO"/>
        </w:rPr>
      </w:pPr>
    </w:p>
    <w:p w:rsidR="004F3609" w:rsidRPr="004F3609" w:rsidRDefault="001D7243" w:rsidP="00B445BE">
      <w:pPr>
        <w:suppressAutoHyphens/>
        <w:spacing w:line="270" w:lineRule="exact"/>
        <w:jc w:val="both"/>
        <w:rPr>
          <w:rFonts w:ascii="Arial" w:hAnsi="Arial" w:cs="Arial"/>
          <w:b/>
          <w:sz w:val="20"/>
          <w:szCs w:val="20"/>
          <w:lang w:val="en-GB"/>
        </w:rPr>
      </w:pPr>
      <w:r>
        <w:rPr>
          <w:rFonts w:ascii="Arial" w:hAnsi="Arial" w:cs="Arial"/>
          <w:b/>
          <w:sz w:val="20"/>
          <w:szCs w:val="20"/>
          <w:lang w:val="ro-RO"/>
        </w:rPr>
        <w:t xml:space="preserve">Sectoarele cu potențial de creștere </w:t>
      </w:r>
    </w:p>
    <w:p w:rsidR="004F3609" w:rsidRDefault="004F3609" w:rsidP="00B445BE">
      <w:pPr>
        <w:suppressAutoHyphens/>
        <w:spacing w:line="270" w:lineRule="exact"/>
        <w:jc w:val="both"/>
        <w:rPr>
          <w:rFonts w:ascii="Arial" w:hAnsi="Arial" w:cs="Arial"/>
          <w:sz w:val="20"/>
          <w:szCs w:val="20"/>
          <w:lang w:val="en-GB"/>
        </w:rPr>
      </w:pPr>
    </w:p>
    <w:p w:rsidR="001D7243" w:rsidRPr="00E371F8" w:rsidRDefault="001D7243" w:rsidP="00B445BE">
      <w:pPr>
        <w:suppressAutoHyphens/>
        <w:spacing w:line="270" w:lineRule="exact"/>
        <w:jc w:val="both"/>
        <w:rPr>
          <w:rFonts w:ascii="Arial" w:hAnsi="Arial" w:cs="Arial"/>
          <w:sz w:val="20"/>
          <w:szCs w:val="20"/>
          <w:lang w:val="ro-RO"/>
        </w:rPr>
      </w:pPr>
      <w:r w:rsidRPr="00E371F8">
        <w:rPr>
          <w:rFonts w:ascii="Arial" w:hAnsi="Arial" w:cs="Arial"/>
          <w:sz w:val="20"/>
          <w:szCs w:val="20"/>
          <w:lang w:val="ro-RO"/>
        </w:rPr>
        <w:t xml:space="preserve">În general, sectoarele câștigătoare se vor bucura </w:t>
      </w:r>
      <w:r w:rsidR="00705CCC" w:rsidRPr="00E371F8">
        <w:rPr>
          <w:rFonts w:ascii="Arial" w:hAnsi="Arial" w:cs="Arial"/>
          <w:sz w:val="20"/>
          <w:szCs w:val="20"/>
          <w:lang w:val="ro-RO"/>
        </w:rPr>
        <w:t xml:space="preserve">probabil </w:t>
      </w:r>
      <w:r w:rsidRPr="00E371F8">
        <w:rPr>
          <w:rFonts w:ascii="Arial" w:hAnsi="Arial" w:cs="Arial"/>
          <w:sz w:val="20"/>
          <w:szCs w:val="20"/>
          <w:lang w:val="ro-RO"/>
        </w:rPr>
        <w:t xml:space="preserve">de perspective mai </w:t>
      </w:r>
      <w:r w:rsidR="00B12B3D" w:rsidRPr="00E371F8">
        <w:rPr>
          <w:rFonts w:ascii="Arial" w:hAnsi="Arial" w:cs="Arial"/>
          <w:sz w:val="20"/>
          <w:szCs w:val="20"/>
          <w:lang w:val="ro-RO"/>
        </w:rPr>
        <w:t>bune</w:t>
      </w:r>
      <w:r w:rsidRPr="00E371F8">
        <w:rPr>
          <w:rFonts w:ascii="Arial" w:hAnsi="Arial" w:cs="Arial"/>
          <w:sz w:val="20"/>
          <w:szCs w:val="20"/>
          <w:lang w:val="ro-RO"/>
        </w:rPr>
        <w:t xml:space="preserve"> de creș</w:t>
      </w:r>
      <w:r w:rsidR="00B12B3D" w:rsidRPr="00E371F8">
        <w:rPr>
          <w:rFonts w:ascii="Arial" w:hAnsi="Arial" w:cs="Arial"/>
          <w:sz w:val="20"/>
          <w:szCs w:val="20"/>
          <w:lang w:val="ro-RO"/>
        </w:rPr>
        <w:t xml:space="preserve">tere pe termen lung, cum ar fi </w:t>
      </w:r>
      <w:r w:rsidRPr="00E371F8">
        <w:rPr>
          <w:rFonts w:ascii="Arial" w:hAnsi="Arial" w:cs="Arial"/>
          <w:sz w:val="20"/>
          <w:szCs w:val="20"/>
          <w:lang w:val="ro-RO"/>
        </w:rPr>
        <w:t>farmaceutice</w:t>
      </w:r>
      <w:r w:rsidR="00B12B3D" w:rsidRPr="00E371F8">
        <w:rPr>
          <w:rFonts w:ascii="Arial" w:hAnsi="Arial" w:cs="Arial"/>
          <w:sz w:val="20"/>
          <w:szCs w:val="20"/>
          <w:lang w:val="ro-RO"/>
        </w:rPr>
        <w:t>le</w:t>
      </w:r>
      <w:r w:rsidRPr="00E371F8">
        <w:rPr>
          <w:rFonts w:ascii="Arial" w:hAnsi="Arial" w:cs="Arial"/>
          <w:sz w:val="20"/>
          <w:szCs w:val="20"/>
          <w:lang w:val="ro-RO"/>
        </w:rPr>
        <w:t xml:space="preserve"> și vânzare</w:t>
      </w:r>
      <w:r w:rsidR="00B12B3D" w:rsidRPr="00E371F8">
        <w:rPr>
          <w:rFonts w:ascii="Arial" w:hAnsi="Arial" w:cs="Arial"/>
          <w:sz w:val="20"/>
          <w:szCs w:val="20"/>
          <w:lang w:val="ro-RO"/>
        </w:rPr>
        <w:t>a</w:t>
      </w:r>
      <w:r w:rsidRPr="00E371F8">
        <w:rPr>
          <w:rFonts w:ascii="Arial" w:hAnsi="Arial" w:cs="Arial"/>
          <w:sz w:val="20"/>
          <w:szCs w:val="20"/>
          <w:lang w:val="ro-RO"/>
        </w:rPr>
        <w:t xml:space="preserve"> cu amănuntul,</w:t>
      </w:r>
      <w:r w:rsidR="00B12B3D" w:rsidRPr="00E371F8">
        <w:rPr>
          <w:rFonts w:ascii="Arial" w:hAnsi="Arial" w:cs="Arial"/>
          <w:sz w:val="20"/>
          <w:szCs w:val="20"/>
          <w:lang w:val="ro-RO"/>
        </w:rPr>
        <w:t xml:space="preserve"> </w:t>
      </w:r>
      <w:r w:rsidR="00945C99">
        <w:rPr>
          <w:rFonts w:ascii="Arial" w:hAnsi="Arial" w:cs="Arial"/>
          <w:sz w:val="20"/>
          <w:szCs w:val="20"/>
          <w:lang w:val="ro-RO"/>
        </w:rPr>
        <w:t xml:space="preserve">cărora le atribuim </w:t>
      </w:r>
      <w:r w:rsidRPr="00E371F8">
        <w:rPr>
          <w:rFonts w:ascii="Arial" w:hAnsi="Arial" w:cs="Arial"/>
          <w:sz w:val="20"/>
          <w:szCs w:val="20"/>
          <w:lang w:val="ro-RO"/>
        </w:rPr>
        <w:t xml:space="preserve">evaluări </w:t>
      </w:r>
      <w:r w:rsidR="002A3C26">
        <w:rPr>
          <w:rFonts w:ascii="Arial" w:hAnsi="Arial" w:cs="Arial"/>
          <w:sz w:val="20"/>
          <w:szCs w:val="20"/>
          <w:lang w:val="ro-RO"/>
        </w:rPr>
        <w:t>cu</w:t>
      </w:r>
      <w:r w:rsidR="009E1B0F">
        <w:rPr>
          <w:rFonts w:ascii="Arial" w:hAnsi="Arial" w:cs="Arial"/>
          <w:sz w:val="20"/>
          <w:szCs w:val="20"/>
          <w:lang w:val="ro-RO"/>
        </w:rPr>
        <w:t xml:space="preserve"> </w:t>
      </w:r>
      <w:r w:rsidRPr="00E371F8">
        <w:rPr>
          <w:rFonts w:ascii="Arial" w:hAnsi="Arial" w:cs="Arial"/>
          <w:sz w:val="20"/>
          <w:szCs w:val="20"/>
          <w:lang w:val="ro-RO"/>
        </w:rPr>
        <w:t>risc scăzut sau mediu.</w:t>
      </w:r>
      <w:r w:rsidR="00B12B3D" w:rsidRPr="00E371F8">
        <w:rPr>
          <w:rFonts w:ascii="Arial" w:hAnsi="Arial" w:cs="Arial"/>
          <w:sz w:val="20"/>
          <w:szCs w:val="20"/>
          <w:lang w:val="ro-RO"/>
        </w:rPr>
        <w:t xml:space="preserve"> Segmentul </w:t>
      </w:r>
      <w:r w:rsidR="009E1B0F" w:rsidRPr="002A3C26">
        <w:rPr>
          <w:rFonts w:ascii="Arial" w:hAnsi="Arial" w:cs="Arial"/>
          <w:b/>
          <w:sz w:val="20"/>
          <w:szCs w:val="20"/>
          <w:lang w:val="ro-RO"/>
        </w:rPr>
        <w:t>C</w:t>
      </w:r>
      <w:r w:rsidR="009E1B0F">
        <w:rPr>
          <w:rFonts w:ascii="Arial" w:hAnsi="Arial" w:cs="Arial"/>
          <w:b/>
          <w:sz w:val="20"/>
          <w:szCs w:val="20"/>
          <w:lang w:val="ro-RO"/>
        </w:rPr>
        <w:t>omunicații</w:t>
      </w:r>
      <w:r w:rsidR="00B12B3D" w:rsidRPr="00E371F8">
        <w:rPr>
          <w:rFonts w:ascii="Arial" w:hAnsi="Arial" w:cs="Arial"/>
          <w:b/>
          <w:sz w:val="20"/>
          <w:szCs w:val="20"/>
          <w:lang w:val="ro-RO"/>
        </w:rPr>
        <w:t xml:space="preserve"> și </w:t>
      </w:r>
      <w:r w:rsidR="009E1B0F">
        <w:rPr>
          <w:rFonts w:ascii="Arial" w:hAnsi="Arial" w:cs="Arial"/>
          <w:b/>
          <w:sz w:val="20"/>
          <w:szCs w:val="20"/>
          <w:lang w:val="ro-RO"/>
        </w:rPr>
        <w:t>T</w:t>
      </w:r>
      <w:r w:rsidR="00B12B3D" w:rsidRPr="00E371F8">
        <w:rPr>
          <w:rFonts w:ascii="Arial" w:hAnsi="Arial" w:cs="Arial"/>
          <w:b/>
          <w:sz w:val="20"/>
          <w:szCs w:val="20"/>
          <w:lang w:val="ro-RO"/>
        </w:rPr>
        <w:t xml:space="preserve">ehnologia </w:t>
      </w:r>
      <w:r w:rsidR="009E1B0F">
        <w:rPr>
          <w:rFonts w:ascii="Arial" w:hAnsi="Arial" w:cs="Arial"/>
          <w:b/>
          <w:sz w:val="20"/>
          <w:szCs w:val="20"/>
          <w:lang w:val="ro-RO"/>
        </w:rPr>
        <w:t>I</w:t>
      </w:r>
      <w:r w:rsidR="00B12B3D" w:rsidRPr="00E371F8">
        <w:rPr>
          <w:rFonts w:ascii="Arial" w:hAnsi="Arial" w:cs="Arial"/>
          <w:b/>
          <w:sz w:val="20"/>
          <w:szCs w:val="20"/>
          <w:lang w:val="ro-RO"/>
        </w:rPr>
        <w:t>nformați</w:t>
      </w:r>
      <w:r w:rsidR="009E1B0F">
        <w:rPr>
          <w:rFonts w:ascii="Arial" w:hAnsi="Arial" w:cs="Arial"/>
          <w:b/>
          <w:sz w:val="20"/>
          <w:szCs w:val="20"/>
          <w:lang w:val="ro-RO"/>
        </w:rPr>
        <w:t>ei</w:t>
      </w:r>
      <w:r w:rsidR="00B12B3D" w:rsidRPr="00E371F8">
        <w:rPr>
          <w:rFonts w:ascii="Arial" w:hAnsi="Arial" w:cs="Arial"/>
          <w:b/>
          <w:sz w:val="20"/>
          <w:szCs w:val="20"/>
          <w:lang w:val="ro-RO"/>
        </w:rPr>
        <w:t xml:space="preserve"> (IT&amp;C) </w:t>
      </w:r>
      <w:r w:rsidR="00B12B3D" w:rsidRPr="00E371F8">
        <w:rPr>
          <w:rFonts w:ascii="Arial" w:hAnsi="Arial" w:cs="Arial"/>
          <w:sz w:val="20"/>
          <w:szCs w:val="20"/>
          <w:lang w:val="ro-RO"/>
        </w:rPr>
        <w:t>reprezintă o excepție, fiind un sector câștigător,</w:t>
      </w:r>
      <w:r w:rsidR="00B12B3D" w:rsidRPr="00E371F8">
        <w:rPr>
          <w:rFonts w:ascii="Arial" w:hAnsi="Arial" w:cs="Arial"/>
          <w:b/>
          <w:sz w:val="20"/>
          <w:szCs w:val="20"/>
          <w:lang w:val="ro-RO"/>
        </w:rPr>
        <w:t xml:space="preserve"> </w:t>
      </w:r>
      <w:r w:rsidR="00D146F2" w:rsidRPr="00E371F8">
        <w:rPr>
          <w:rFonts w:ascii="Arial" w:hAnsi="Arial" w:cs="Arial"/>
          <w:sz w:val="20"/>
          <w:szCs w:val="20"/>
          <w:lang w:val="ro-RO"/>
        </w:rPr>
        <w:t xml:space="preserve">evaluat </w:t>
      </w:r>
      <w:r w:rsidR="00D146F2" w:rsidRPr="00E371F8">
        <w:rPr>
          <w:rFonts w:ascii="Arial" w:hAnsi="Arial" w:cs="Arial"/>
          <w:b/>
          <w:sz w:val="20"/>
          <w:szCs w:val="20"/>
          <w:lang w:val="ro-RO"/>
        </w:rPr>
        <w:t xml:space="preserve">cu risc ridicat. </w:t>
      </w:r>
      <w:r w:rsidR="00D146F2" w:rsidRPr="00E371F8">
        <w:rPr>
          <w:rFonts w:ascii="Arial" w:hAnsi="Arial" w:cs="Arial"/>
          <w:sz w:val="20"/>
          <w:szCs w:val="20"/>
          <w:lang w:val="ro-RO"/>
        </w:rPr>
        <w:t xml:space="preserve">Acest lucru ar indica faptul că riscurile de credit ale corporațiilor chineze în sectorul IT&amp;C sunt, probabil, </w:t>
      </w:r>
      <w:r w:rsidR="00054CED" w:rsidRPr="00054CED">
        <w:rPr>
          <w:rFonts w:ascii="Arial" w:hAnsi="Arial" w:cs="Arial"/>
          <w:b/>
          <w:sz w:val="20"/>
          <w:szCs w:val="20"/>
          <w:lang w:val="ro-RO"/>
        </w:rPr>
        <w:t>ridicate,</w:t>
      </w:r>
      <w:r w:rsidR="00D146F2" w:rsidRPr="00E371F8">
        <w:rPr>
          <w:rFonts w:ascii="Arial" w:hAnsi="Arial" w:cs="Arial"/>
          <w:sz w:val="20"/>
          <w:szCs w:val="20"/>
          <w:lang w:val="ro-RO"/>
        </w:rPr>
        <w:t xml:space="preserve"> din cauza concurenței regionale ascuțite, în ciuda potențialului </w:t>
      </w:r>
      <w:r w:rsidR="00E371F8" w:rsidRPr="00E371F8">
        <w:rPr>
          <w:rFonts w:ascii="Arial" w:hAnsi="Arial" w:cs="Arial"/>
          <w:sz w:val="20"/>
          <w:szCs w:val="20"/>
          <w:lang w:val="ro-RO"/>
        </w:rPr>
        <w:t>puternic</w:t>
      </w:r>
      <w:r w:rsidR="00D146F2" w:rsidRPr="00E371F8">
        <w:rPr>
          <w:rFonts w:ascii="Arial" w:hAnsi="Arial" w:cs="Arial"/>
          <w:sz w:val="20"/>
          <w:szCs w:val="20"/>
          <w:lang w:val="ro-RO"/>
        </w:rPr>
        <w:t xml:space="preserve"> de creștere </w:t>
      </w:r>
      <w:r w:rsidR="009E1B0F">
        <w:rPr>
          <w:rFonts w:ascii="Arial" w:hAnsi="Arial" w:cs="Arial"/>
          <w:sz w:val="20"/>
          <w:szCs w:val="20"/>
          <w:lang w:val="ro-RO"/>
        </w:rPr>
        <w:t>al</w:t>
      </w:r>
      <w:r w:rsidR="009E1B0F" w:rsidRPr="00E371F8">
        <w:rPr>
          <w:rFonts w:ascii="Arial" w:hAnsi="Arial" w:cs="Arial"/>
          <w:sz w:val="20"/>
          <w:szCs w:val="20"/>
          <w:lang w:val="ro-RO"/>
        </w:rPr>
        <w:t xml:space="preserve"> pieței </w:t>
      </w:r>
      <w:r w:rsidR="00D146F2" w:rsidRPr="00E371F8">
        <w:rPr>
          <w:rFonts w:ascii="Arial" w:hAnsi="Arial" w:cs="Arial"/>
          <w:sz w:val="20"/>
          <w:szCs w:val="20"/>
          <w:lang w:val="ro-RO"/>
        </w:rPr>
        <w:t>pe termen lung (vede</w:t>
      </w:r>
      <w:r w:rsidR="009E1B0F">
        <w:rPr>
          <w:rFonts w:ascii="Arial" w:hAnsi="Arial" w:cs="Arial"/>
          <w:sz w:val="20"/>
          <w:szCs w:val="20"/>
          <w:lang w:val="ro-RO"/>
        </w:rPr>
        <w:t>ți</w:t>
      </w:r>
      <w:r w:rsidR="00D146F2" w:rsidRPr="00E371F8">
        <w:rPr>
          <w:rFonts w:ascii="Arial" w:hAnsi="Arial" w:cs="Arial"/>
          <w:sz w:val="20"/>
          <w:szCs w:val="20"/>
          <w:lang w:val="ro-RO"/>
        </w:rPr>
        <w:t xml:space="preserve"> tabelul 1).</w:t>
      </w:r>
    </w:p>
    <w:p w:rsidR="00AD324A" w:rsidRDefault="00AD324A" w:rsidP="00B445BE">
      <w:pPr>
        <w:suppressAutoHyphens/>
        <w:spacing w:line="270" w:lineRule="exact"/>
        <w:jc w:val="both"/>
        <w:rPr>
          <w:rFonts w:ascii="Arial" w:hAnsi="Arial" w:cs="Arial"/>
          <w:sz w:val="20"/>
          <w:szCs w:val="20"/>
          <w:lang w:val="en-GB"/>
        </w:rPr>
      </w:pPr>
    </w:p>
    <w:p w:rsidR="005B406F" w:rsidRPr="005B406F" w:rsidRDefault="009E1B0F" w:rsidP="004F3609">
      <w:pPr>
        <w:suppressAutoHyphens/>
        <w:spacing w:line="270" w:lineRule="exact"/>
        <w:jc w:val="both"/>
        <w:rPr>
          <w:rFonts w:ascii="Arial" w:hAnsi="Arial" w:cs="Arial"/>
          <w:sz w:val="20"/>
          <w:szCs w:val="20"/>
          <w:lang w:val="ro-RO"/>
        </w:rPr>
      </w:pPr>
      <w:r w:rsidRPr="005B406F">
        <w:rPr>
          <w:rFonts w:ascii="Arial" w:hAnsi="Arial" w:cs="Arial"/>
          <w:sz w:val="20"/>
          <w:szCs w:val="20"/>
          <w:lang w:val="ro-RO"/>
        </w:rPr>
        <w:t xml:space="preserve">Sectorul </w:t>
      </w:r>
      <w:r w:rsidRPr="005B406F">
        <w:rPr>
          <w:rFonts w:ascii="Arial" w:hAnsi="Arial" w:cs="Arial"/>
          <w:b/>
          <w:sz w:val="20"/>
          <w:szCs w:val="20"/>
          <w:lang w:val="ro-RO"/>
        </w:rPr>
        <w:t xml:space="preserve">farmaceutice </w:t>
      </w:r>
      <w:r w:rsidR="005B406F" w:rsidRPr="005B406F">
        <w:rPr>
          <w:rFonts w:ascii="Arial" w:hAnsi="Arial" w:cs="Arial"/>
          <w:sz w:val="20"/>
          <w:szCs w:val="20"/>
          <w:lang w:val="ro-RO"/>
        </w:rPr>
        <w:t xml:space="preserve">strălucește </w:t>
      </w:r>
      <w:r w:rsidRPr="005B406F">
        <w:rPr>
          <w:rFonts w:ascii="Arial" w:hAnsi="Arial" w:cs="Arial"/>
          <w:sz w:val="20"/>
          <w:szCs w:val="20"/>
          <w:lang w:val="ro-RO"/>
        </w:rPr>
        <w:t>cel mai</w:t>
      </w:r>
      <w:r w:rsidR="005B406F" w:rsidRPr="005B406F">
        <w:rPr>
          <w:rFonts w:ascii="Arial" w:hAnsi="Arial" w:cs="Arial"/>
          <w:sz w:val="20"/>
          <w:szCs w:val="20"/>
          <w:lang w:val="ro-RO"/>
        </w:rPr>
        <w:t xml:space="preserve"> puternic și arată marje de profit constante. Pe lângă o îmbunătățire clară </w:t>
      </w:r>
      <w:r w:rsidR="005B406F">
        <w:rPr>
          <w:rFonts w:ascii="Arial" w:hAnsi="Arial" w:cs="Arial"/>
          <w:sz w:val="20"/>
          <w:szCs w:val="20"/>
          <w:lang w:val="ro-RO"/>
        </w:rPr>
        <w:t>a</w:t>
      </w:r>
      <w:r w:rsidR="005B406F" w:rsidRPr="005B406F">
        <w:rPr>
          <w:rFonts w:ascii="Arial" w:hAnsi="Arial" w:cs="Arial"/>
          <w:sz w:val="20"/>
          <w:szCs w:val="20"/>
          <w:lang w:val="ro-RO"/>
        </w:rPr>
        <w:t xml:space="preserve"> experienț</w:t>
      </w:r>
      <w:r w:rsidR="005B406F">
        <w:rPr>
          <w:rFonts w:ascii="Arial" w:hAnsi="Arial" w:cs="Arial"/>
          <w:sz w:val="20"/>
          <w:szCs w:val="20"/>
          <w:lang w:val="ro-RO"/>
        </w:rPr>
        <w:t>ei</w:t>
      </w:r>
      <w:r w:rsidR="005B406F" w:rsidRPr="005B406F">
        <w:rPr>
          <w:rFonts w:ascii="Arial" w:hAnsi="Arial" w:cs="Arial"/>
          <w:sz w:val="20"/>
          <w:szCs w:val="20"/>
          <w:lang w:val="ro-RO"/>
        </w:rPr>
        <w:t xml:space="preserve"> de plată corporativă în 2015, întreprinderile farmaceutice sunt mai puțin dependente de operațiunile lor de împrumut pentru investiții și </w:t>
      </w:r>
      <w:r w:rsidR="0090042F">
        <w:rPr>
          <w:rFonts w:ascii="Arial" w:hAnsi="Arial" w:cs="Arial"/>
          <w:sz w:val="20"/>
          <w:szCs w:val="20"/>
          <w:lang w:val="ro-RO"/>
        </w:rPr>
        <w:t xml:space="preserve">de </w:t>
      </w:r>
      <w:r w:rsidR="005B406F" w:rsidRPr="005B406F">
        <w:rPr>
          <w:rFonts w:ascii="Arial" w:hAnsi="Arial" w:cs="Arial"/>
          <w:sz w:val="20"/>
          <w:szCs w:val="20"/>
          <w:lang w:val="ro-RO"/>
        </w:rPr>
        <w:t>extinderi</w:t>
      </w:r>
      <w:r w:rsidR="0090042F">
        <w:rPr>
          <w:rFonts w:ascii="Arial" w:hAnsi="Arial" w:cs="Arial"/>
          <w:sz w:val="20"/>
          <w:szCs w:val="20"/>
          <w:lang w:val="ro-RO"/>
        </w:rPr>
        <w:t>le</w:t>
      </w:r>
      <w:r w:rsidR="005B406F" w:rsidRPr="005B406F">
        <w:rPr>
          <w:rFonts w:ascii="Arial" w:hAnsi="Arial" w:cs="Arial"/>
          <w:sz w:val="20"/>
          <w:szCs w:val="20"/>
          <w:lang w:val="ro-RO"/>
        </w:rPr>
        <w:t xml:space="preserve"> de active fixe.</w:t>
      </w:r>
      <w:r w:rsidR="005B406F">
        <w:rPr>
          <w:rFonts w:ascii="Arial" w:hAnsi="Arial" w:cs="Arial"/>
          <w:sz w:val="20"/>
          <w:szCs w:val="20"/>
          <w:lang w:val="ro-RO"/>
        </w:rPr>
        <w:t xml:space="preserve"> </w:t>
      </w:r>
      <w:r w:rsidR="005B406F" w:rsidRPr="005B406F">
        <w:rPr>
          <w:rFonts w:ascii="Arial" w:hAnsi="Arial" w:cs="Arial"/>
          <w:sz w:val="20"/>
          <w:szCs w:val="20"/>
          <w:lang w:val="ro-RO"/>
        </w:rPr>
        <w:t xml:space="preserve">Perspectivele pe termen mediu </w:t>
      </w:r>
      <w:r w:rsidR="005B406F">
        <w:rPr>
          <w:rFonts w:ascii="Arial" w:hAnsi="Arial" w:cs="Arial"/>
          <w:sz w:val="20"/>
          <w:szCs w:val="20"/>
          <w:lang w:val="ro-RO"/>
        </w:rPr>
        <w:t>sunt</w:t>
      </w:r>
      <w:r w:rsidR="005B406F" w:rsidRPr="005B406F">
        <w:rPr>
          <w:rFonts w:ascii="Arial" w:hAnsi="Arial" w:cs="Arial"/>
          <w:sz w:val="20"/>
          <w:szCs w:val="20"/>
          <w:lang w:val="ro-RO"/>
        </w:rPr>
        <w:t xml:space="preserve"> pozitiv</w:t>
      </w:r>
      <w:r w:rsidR="005B406F">
        <w:rPr>
          <w:rFonts w:ascii="Arial" w:hAnsi="Arial" w:cs="Arial"/>
          <w:sz w:val="20"/>
          <w:szCs w:val="20"/>
          <w:lang w:val="ro-RO"/>
        </w:rPr>
        <w:t>e</w:t>
      </w:r>
      <w:r w:rsidR="005B406F" w:rsidRPr="005B406F">
        <w:rPr>
          <w:rFonts w:ascii="Arial" w:hAnsi="Arial" w:cs="Arial"/>
          <w:sz w:val="20"/>
          <w:szCs w:val="20"/>
          <w:lang w:val="ro-RO"/>
        </w:rPr>
        <w:t xml:space="preserve">, cu o creștere structurală a cererii susținută de </w:t>
      </w:r>
      <w:r w:rsidR="005B406F">
        <w:rPr>
          <w:rFonts w:ascii="Arial" w:hAnsi="Arial" w:cs="Arial"/>
          <w:sz w:val="20"/>
          <w:szCs w:val="20"/>
          <w:lang w:val="ro-RO"/>
        </w:rPr>
        <w:t>evoluția</w:t>
      </w:r>
      <w:r w:rsidR="005B406F" w:rsidRPr="005B406F">
        <w:rPr>
          <w:rFonts w:ascii="Arial" w:hAnsi="Arial" w:cs="Arial"/>
          <w:sz w:val="20"/>
          <w:szCs w:val="20"/>
          <w:lang w:val="ro-RO"/>
        </w:rPr>
        <w:t xml:space="preserve"> continuă a claselor de mijloc și </w:t>
      </w:r>
      <w:r w:rsidR="0074108F">
        <w:rPr>
          <w:rFonts w:ascii="Arial" w:hAnsi="Arial" w:cs="Arial"/>
          <w:sz w:val="20"/>
          <w:szCs w:val="20"/>
          <w:lang w:val="ro-RO"/>
        </w:rPr>
        <w:t xml:space="preserve">de îmbătrânirea </w:t>
      </w:r>
      <w:r w:rsidR="005B406F" w:rsidRPr="005B406F">
        <w:rPr>
          <w:rFonts w:ascii="Arial" w:hAnsi="Arial" w:cs="Arial"/>
          <w:sz w:val="20"/>
          <w:szCs w:val="20"/>
          <w:lang w:val="ro-RO"/>
        </w:rPr>
        <w:t>populației</w:t>
      </w:r>
      <w:r w:rsidR="0090042F">
        <w:rPr>
          <w:rFonts w:ascii="Arial" w:hAnsi="Arial" w:cs="Arial"/>
          <w:sz w:val="20"/>
          <w:szCs w:val="20"/>
          <w:lang w:val="ro-RO"/>
        </w:rPr>
        <w:t>.</w:t>
      </w:r>
    </w:p>
    <w:p w:rsidR="004F3609" w:rsidRPr="00CF2037" w:rsidRDefault="004F3609" w:rsidP="00B445BE">
      <w:pPr>
        <w:suppressAutoHyphens/>
        <w:spacing w:line="270" w:lineRule="exact"/>
        <w:jc w:val="both"/>
        <w:rPr>
          <w:rFonts w:ascii="Arial" w:hAnsi="Arial" w:cs="Arial"/>
          <w:sz w:val="20"/>
          <w:szCs w:val="20"/>
          <w:lang w:val="ro-RO"/>
        </w:rPr>
      </w:pPr>
    </w:p>
    <w:p w:rsidR="004F3609" w:rsidRPr="00CF2037" w:rsidRDefault="0074108F" w:rsidP="00B445BE">
      <w:pPr>
        <w:suppressAutoHyphens/>
        <w:spacing w:line="270" w:lineRule="exact"/>
        <w:jc w:val="both"/>
        <w:rPr>
          <w:rFonts w:ascii="Arial" w:hAnsi="Arial" w:cs="Arial"/>
          <w:b/>
          <w:sz w:val="20"/>
          <w:szCs w:val="20"/>
          <w:lang w:val="ro-RO"/>
        </w:rPr>
      </w:pPr>
      <w:r w:rsidRPr="00CF2037">
        <w:rPr>
          <w:rFonts w:ascii="Arial" w:hAnsi="Arial" w:cs="Arial"/>
          <w:b/>
          <w:sz w:val="20"/>
          <w:szCs w:val="20"/>
          <w:lang w:val="ro-RO"/>
        </w:rPr>
        <w:t xml:space="preserve">Sectoarele perdante cu risc de credit înalt </w:t>
      </w:r>
    </w:p>
    <w:p w:rsidR="004F3609" w:rsidRPr="00CF2037" w:rsidRDefault="004F3609" w:rsidP="00B445BE">
      <w:pPr>
        <w:suppressAutoHyphens/>
        <w:spacing w:line="270" w:lineRule="exact"/>
        <w:jc w:val="both"/>
        <w:rPr>
          <w:rFonts w:ascii="Arial" w:hAnsi="Arial" w:cs="Arial"/>
          <w:sz w:val="20"/>
          <w:szCs w:val="20"/>
          <w:lang w:val="ro-RO"/>
        </w:rPr>
      </w:pPr>
    </w:p>
    <w:p w:rsidR="0074108F" w:rsidRPr="00CF2037" w:rsidRDefault="0074108F" w:rsidP="00AD324A">
      <w:pPr>
        <w:suppressAutoHyphens/>
        <w:spacing w:line="270" w:lineRule="exact"/>
        <w:jc w:val="both"/>
        <w:rPr>
          <w:rFonts w:ascii="Arial" w:hAnsi="Arial" w:cs="Arial"/>
          <w:sz w:val="20"/>
          <w:szCs w:val="20"/>
          <w:lang w:val="ro-RO"/>
        </w:rPr>
      </w:pPr>
      <w:r w:rsidRPr="00CF2037">
        <w:rPr>
          <w:rFonts w:ascii="Arial" w:hAnsi="Arial" w:cs="Arial"/>
          <w:sz w:val="20"/>
          <w:szCs w:val="20"/>
          <w:lang w:val="ro-RO"/>
        </w:rPr>
        <w:t xml:space="preserve">Sectoarele perdante ar putea să se confrunte cu provocări </w:t>
      </w:r>
      <w:r w:rsidR="004A6BFD" w:rsidRPr="00CF2037">
        <w:rPr>
          <w:rFonts w:ascii="Arial" w:hAnsi="Arial" w:cs="Arial"/>
          <w:sz w:val="20"/>
          <w:szCs w:val="20"/>
          <w:lang w:val="ro-RO"/>
        </w:rPr>
        <w:t xml:space="preserve">mai mari de creștere </w:t>
      </w:r>
      <w:r w:rsidRPr="00CF2037">
        <w:rPr>
          <w:rFonts w:ascii="Arial" w:hAnsi="Arial" w:cs="Arial"/>
          <w:sz w:val="20"/>
          <w:szCs w:val="20"/>
          <w:lang w:val="ro-RO"/>
        </w:rPr>
        <w:t xml:space="preserve">pe termen lung, cum ar fi </w:t>
      </w:r>
      <w:r w:rsidRPr="00CF2037">
        <w:rPr>
          <w:rFonts w:ascii="Arial" w:hAnsi="Arial" w:cs="Arial"/>
          <w:b/>
          <w:sz w:val="20"/>
          <w:szCs w:val="20"/>
          <w:lang w:val="ro-RO"/>
        </w:rPr>
        <w:t>metale</w:t>
      </w:r>
      <w:r w:rsidR="004A6BFD" w:rsidRPr="00CF2037">
        <w:rPr>
          <w:rFonts w:ascii="Arial" w:hAnsi="Arial" w:cs="Arial"/>
          <w:b/>
          <w:sz w:val="20"/>
          <w:szCs w:val="20"/>
          <w:lang w:val="ro-RO"/>
        </w:rPr>
        <w:t>le</w:t>
      </w:r>
      <w:r w:rsidRPr="00CF2037">
        <w:rPr>
          <w:rFonts w:ascii="Arial" w:hAnsi="Arial" w:cs="Arial"/>
          <w:b/>
          <w:sz w:val="20"/>
          <w:szCs w:val="20"/>
          <w:lang w:val="ro-RO"/>
        </w:rPr>
        <w:t xml:space="preserve"> </w:t>
      </w:r>
      <w:r w:rsidRPr="00CF2037">
        <w:rPr>
          <w:rFonts w:ascii="Arial" w:hAnsi="Arial" w:cs="Arial"/>
          <w:sz w:val="20"/>
          <w:szCs w:val="20"/>
          <w:lang w:val="ro-RO"/>
        </w:rPr>
        <w:t>și produse</w:t>
      </w:r>
      <w:r w:rsidR="004A6BFD" w:rsidRPr="00CF2037">
        <w:rPr>
          <w:rFonts w:ascii="Arial" w:hAnsi="Arial" w:cs="Arial"/>
          <w:sz w:val="20"/>
          <w:szCs w:val="20"/>
          <w:lang w:val="ro-RO"/>
        </w:rPr>
        <w:t>le</w:t>
      </w:r>
      <w:r w:rsidRPr="00CF2037">
        <w:rPr>
          <w:rFonts w:ascii="Arial" w:hAnsi="Arial" w:cs="Arial"/>
          <w:sz w:val="20"/>
          <w:szCs w:val="20"/>
          <w:lang w:val="ro-RO"/>
        </w:rPr>
        <w:t xml:space="preserve"> </w:t>
      </w:r>
      <w:r w:rsidRPr="00CF2037">
        <w:rPr>
          <w:rFonts w:ascii="Arial" w:hAnsi="Arial" w:cs="Arial"/>
          <w:b/>
          <w:sz w:val="20"/>
          <w:szCs w:val="20"/>
          <w:lang w:val="ro-RO"/>
        </w:rPr>
        <w:t>chimice,</w:t>
      </w:r>
      <w:r w:rsidRPr="00CF2037">
        <w:rPr>
          <w:rFonts w:ascii="Arial" w:hAnsi="Arial" w:cs="Arial"/>
          <w:sz w:val="20"/>
          <w:szCs w:val="20"/>
          <w:lang w:val="ro-RO"/>
        </w:rPr>
        <w:t xml:space="preserve"> </w:t>
      </w:r>
      <w:r w:rsidR="0090042F">
        <w:rPr>
          <w:rFonts w:ascii="Arial" w:hAnsi="Arial" w:cs="Arial"/>
          <w:sz w:val="20"/>
          <w:szCs w:val="20"/>
          <w:lang w:val="ro-RO"/>
        </w:rPr>
        <w:t>fiind</w:t>
      </w:r>
      <w:r w:rsidRPr="00CF2037">
        <w:rPr>
          <w:rFonts w:ascii="Arial" w:hAnsi="Arial" w:cs="Arial"/>
          <w:sz w:val="20"/>
          <w:szCs w:val="20"/>
          <w:lang w:val="ro-RO"/>
        </w:rPr>
        <w:t xml:space="preserve"> </w:t>
      </w:r>
      <w:r w:rsidR="0090042F">
        <w:rPr>
          <w:rFonts w:ascii="Arial" w:hAnsi="Arial" w:cs="Arial"/>
          <w:sz w:val="20"/>
          <w:szCs w:val="20"/>
          <w:lang w:val="ro-RO"/>
        </w:rPr>
        <w:t>evaluate</w:t>
      </w:r>
      <w:r w:rsidRPr="00CF2037">
        <w:rPr>
          <w:rFonts w:ascii="Arial" w:hAnsi="Arial" w:cs="Arial"/>
          <w:sz w:val="20"/>
          <w:szCs w:val="20"/>
          <w:lang w:val="ro-RO"/>
        </w:rPr>
        <w:t xml:space="preserve"> </w:t>
      </w:r>
      <w:r w:rsidR="0090042F">
        <w:rPr>
          <w:rFonts w:ascii="Arial" w:hAnsi="Arial" w:cs="Arial"/>
          <w:sz w:val="20"/>
          <w:szCs w:val="20"/>
          <w:lang w:val="ro-RO"/>
        </w:rPr>
        <w:t>cu</w:t>
      </w:r>
      <w:r w:rsidRPr="00CF2037">
        <w:rPr>
          <w:rFonts w:ascii="Arial" w:hAnsi="Arial" w:cs="Arial"/>
          <w:sz w:val="20"/>
          <w:szCs w:val="20"/>
          <w:lang w:val="ro-RO"/>
        </w:rPr>
        <w:t xml:space="preserve"> risc </w:t>
      </w:r>
      <w:r w:rsidRPr="00CF2037">
        <w:rPr>
          <w:rFonts w:ascii="Arial" w:hAnsi="Arial" w:cs="Arial"/>
          <w:b/>
          <w:sz w:val="20"/>
          <w:szCs w:val="20"/>
          <w:lang w:val="ro-RO"/>
        </w:rPr>
        <w:t>ridicat</w:t>
      </w:r>
      <w:r w:rsidR="0090042F">
        <w:rPr>
          <w:rFonts w:ascii="Arial" w:hAnsi="Arial" w:cs="Arial"/>
          <w:b/>
          <w:sz w:val="20"/>
          <w:szCs w:val="20"/>
          <w:lang w:val="ro-RO"/>
        </w:rPr>
        <w:t>,</w:t>
      </w:r>
      <w:r w:rsidRPr="00CF2037">
        <w:rPr>
          <w:rFonts w:ascii="Arial" w:hAnsi="Arial" w:cs="Arial"/>
          <w:sz w:val="20"/>
          <w:szCs w:val="20"/>
          <w:lang w:val="ro-RO"/>
        </w:rPr>
        <w:t xml:space="preserve"> </w:t>
      </w:r>
      <w:r w:rsidR="0090042F">
        <w:rPr>
          <w:rFonts w:ascii="Arial" w:hAnsi="Arial" w:cs="Arial"/>
          <w:sz w:val="20"/>
          <w:szCs w:val="20"/>
          <w:lang w:val="ro-RO"/>
        </w:rPr>
        <w:t xml:space="preserve">respectiv </w:t>
      </w:r>
      <w:r w:rsidR="0090042F" w:rsidRPr="0090042F">
        <w:rPr>
          <w:rFonts w:ascii="Arial" w:hAnsi="Arial" w:cs="Arial"/>
          <w:b/>
          <w:sz w:val="20"/>
          <w:szCs w:val="20"/>
          <w:lang w:val="ro-RO"/>
        </w:rPr>
        <w:t>f</w:t>
      </w:r>
      <w:r w:rsidRPr="00CF2037">
        <w:rPr>
          <w:rFonts w:ascii="Arial" w:hAnsi="Arial" w:cs="Arial"/>
          <w:b/>
          <w:sz w:val="20"/>
          <w:szCs w:val="20"/>
          <w:lang w:val="ro-RO"/>
        </w:rPr>
        <w:t>oarte ridicat</w:t>
      </w:r>
      <w:r w:rsidRPr="00CF2037">
        <w:rPr>
          <w:rFonts w:ascii="Arial" w:hAnsi="Arial" w:cs="Arial"/>
          <w:sz w:val="20"/>
          <w:szCs w:val="20"/>
          <w:lang w:val="ro-RO"/>
        </w:rPr>
        <w:t>.</w:t>
      </w:r>
      <w:r w:rsidR="004A6BFD" w:rsidRPr="00CF2037">
        <w:rPr>
          <w:rFonts w:ascii="Arial" w:hAnsi="Arial" w:cs="Arial"/>
          <w:sz w:val="20"/>
          <w:szCs w:val="20"/>
          <w:lang w:val="ro-RO"/>
        </w:rPr>
        <w:t xml:space="preserve"> Din perspectiva riscurilor de credit, corporațiile chineze din cadrul acestor sectoare sunt </w:t>
      </w:r>
      <w:r w:rsidR="00CF2037" w:rsidRPr="00CF2037">
        <w:rPr>
          <w:rFonts w:ascii="Arial" w:hAnsi="Arial" w:cs="Arial"/>
          <w:sz w:val="20"/>
          <w:szCs w:val="20"/>
          <w:lang w:val="ro-RO"/>
        </w:rPr>
        <w:t xml:space="preserve">evaluate cu </w:t>
      </w:r>
      <w:r w:rsidR="00CF2037" w:rsidRPr="00054CED">
        <w:rPr>
          <w:rFonts w:ascii="Arial" w:hAnsi="Arial" w:cs="Arial"/>
          <w:b/>
          <w:sz w:val="20"/>
          <w:szCs w:val="20"/>
          <w:lang w:val="ro-RO"/>
        </w:rPr>
        <w:t xml:space="preserve">risc </w:t>
      </w:r>
      <w:r w:rsidR="00054CED" w:rsidRPr="00054CED">
        <w:rPr>
          <w:rFonts w:ascii="Arial" w:hAnsi="Arial" w:cs="Arial"/>
          <w:b/>
          <w:sz w:val="20"/>
          <w:szCs w:val="20"/>
          <w:lang w:val="ro-RO"/>
        </w:rPr>
        <w:t>ridicat</w:t>
      </w:r>
      <w:r w:rsidR="00CF2037" w:rsidRPr="00CF2037">
        <w:rPr>
          <w:rFonts w:ascii="Arial" w:hAnsi="Arial" w:cs="Arial"/>
          <w:sz w:val="20"/>
          <w:szCs w:val="20"/>
          <w:lang w:val="ro-RO"/>
        </w:rPr>
        <w:t xml:space="preserve"> sau </w:t>
      </w:r>
      <w:r w:rsidR="00CF2037" w:rsidRPr="00054CED">
        <w:rPr>
          <w:rFonts w:ascii="Arial" w:hAnsi="Arial" w:cs="Arial"/>
          <w:b/>
          <w:sz w:val="20"/>
          <w:szCs w:val="20"/>
          <w:lang w:val="ro-RO"/>
        </w:rPr>
        <w:t xml:space="preserve">foarte </w:t>
      </w:r>
      <w:r w:rsidR="00054CED" w:rsidRPr="00054CED">
        <w:rPr>
          <w:rFonts w:ascii="Arial" w:hAnsi="Arial" w:cs="Arial"/>
          <w:b/>
          <w:sz w:val="20"/>
          <w:szCs w:val="20"/>
          <w:lang w:val="ro-RO"/>
        </w:rPr>
        <w:t>ridicat</w:t>
      </w:r>
      <w:r w:rsidR="00CF2037" w:rsidRPr="00CF2037">
        <w:rPr>
          <w:rFonts w:ascii="Arial" w:hAnsi="Arial" w:cs="Arial"/>
          <w:sz w:val="20"/>
          <w:szCs w:val="20"/>
          <w:lang w:val="ro-RO"/>
        </w:rPr>
        <w:t xml:space="preserve"> - îndicând o probabilitate mai înaltă de risc de neplată și de insolvențe, din cauza schimbărilor condițiilor de afaceri. Sectoarele neut</w:t>
      </w:r>
      <w:r w:rsidR="00130BDA">
        <w:rPr>
          <w:rFonts w:ascii="Arial" w:hAnsi="Arial" w:cs="Arial"/>
          <w:sz w:val="20"/>
          <w:szCs w:val="20"/>
          <w:lang w:val="ro-RO"/>
        </w:rPr>
        <w:t xml:space="preserve">re, cele care nu beneficiază în mod direct de pe urma reformelor structurale ale guvernului (cum ar fi </w:t>
      </w:r>
      <w:r w:rsidR="00130BDA" w:rsidRPr="00130BDA">
        <w:rPr>
          <w:rFonts w:ascii="Arial" w:hAnsi="Arial" w:cs="Arial"/>
          <w:b/>
          <w:sz w:val="20"/>
          <w:szCs w:val="20"/>
          <w:lang w:val="ro-RO"/>
        </w:rPr>
        <w:t>sectorul agroalimentar, h</w:t>
      </w:r>
      <w:r w:rsidR="00F6341A">
        <w:rPr>
          <w:rFonts w:ascii="Arial" w:hAnsi="Arial" w:cs="Arial"/>
          <w:b/>
          <w:sz w:val="20"/>
          <w:szCs w:val="20"/>
          <w:lang w:val="ro-RO"/>
        </w:rPr>
        <w:t>â</w:t>
      </w:r>
      <w:r w:rsidR="00130BDA" w:rsidRPr="00130BDA">
        <w:rPr>
          <w:rFonts w:ascii="Arial" w:hAnsi="Arial" w:cs="Arial"/>
          <w:b/>
          <w:sz w:val="20"/>
          <w:szCs w:val="20"/>
          <w:lang w:val="ro-RO"/>
        </w:rPr>
        <w:t>rtie</w:t>
      </w:r>
      <w:r w:rsidR="00F6341A">
        <w:rPr>
          <w:rFonts w:ascii="Arial" w:hAnsi="Arial" w:cs="Arial"/>
          <w:b/>
          <w:sz w:val="20"/>
          <w:szCs w:val="20"/>
          <w:lang w:val="ro-RO"/>
        </w:rPr>
        <w:t xml:space="preserve"> </w:t>
      </w:r>
      <w:r w:rsidR="00130BDA" w:rsidRPr="00130BDA">
        <w:rPr>
          <w:rFonts w:ascii="Arial" w:hAnsi="Arial" w:cs="Arial"/>
          <w:b/>
          <w:sz w:val="20"/>
          <w:szCs w:val="20"/>
          <w:lang w:val="ro-RO"/>
        </w:rPr>
        <w:t>-</w:t>
      </w:r>
      <w:r w:rsidR="00F6341A">
        <w:rPr>
          <w:rFonts w:ascii="Arial" w:hAnsi="Arial" w:cs="Arial"/>
          <w:b/>
          <w:sz w:val="20"/>
          <w:szCs w:val="20"/>
          <w:lang w:val="ro-RO"/>
        </w:rPr>
        <w:t xml:space="preserve"> </w:t>
      </w:r>
      <w:r w:rsidR="00130BDA" w:rsidRPr="00130BDA">
        <w:rPr>
          <w:rFonts w:ascii="Arial" w:hAnsi="Arial" w:cs="Arial"/>
          <w:b/>
          <w:sz w:val="20"/>
          <w:szCs w:val="20"/>
          <w:lang w:val="ro-RO"/>
        </w:rPr>
        <w:t>lemn și textile</w:t>
      </w:r>
      <w:r w:rsidR="00F6341A">
        <w:rPr>
          <w:rFonts w:ascii="Arial" w:hAnsi="Arial" w:cs="Arial"/>
          <w:b/>
          <w:sz w:val="20"/>
          <w:szCs w:val="20"/>
          <w:lang w:val="ro-RO"/>
        </w:rPr>
        <w:t xml:space="preserve"> </w:t>
      </w:r>
      <w:r w:rsidR="00130BDA" w:rsidRPr="00130BDA">
        <w:rPr>
          <w:rFonts w:ascii="Arial" w:hAnsi="Arial" w:cs="Arial"/>
          <w:b/>
          <w:sz w:val="20"/>
          <w:szCs w:val="20"/>
          <w:lang w:val="ro-RO"/>
        </w:rPr>
        <w:t>-</w:t>
      </w:r>
      <w:r w:rsidR="00F6341A">
        <w:rPr>
          <w:rFonts w:ascii="Arial" w:hAnsi="Arial" w:cs="Arial"/>
          <w:b/>
          <w:sz w:val="20"/>
          <w:szCs w:val="20"/>
          <w:lang w:val="ro-RO"/>
        </w:rPr>
        <w:t xml:space="preserve"> </w:t>
      </w:r>
      <w:r w:rsidR="00130BDA" w:rsidRPr="00130BDA">
        <w:rPr>
          <w:rFonts w:ascii="Arial" w:hAnsi="Arial" w:cs="Arial"/>
          <w:b/>
          <w:sz w:val="20"/>
          <w:szCs w:val="20"/>
          <w:lang w:val="ro-RO"/>
        </w:rPr>
        <w:t>îmbrăcăminte</w:t>
      </w:r>
      <w:r w:rsidR="00130BDA">
        <w:rPr>
          <w:rFonts w:ascii="Arial" w:hAnsi="Arial" w:cs="Arial"/>
          <w:sz w:val="20"/>
          <w:szCs w:val="20"/>
          <w:lang w:val="ro-RO"/>
        </w:rPr>
        <w:t xml:space="preserve">) au </w:t>
      </w:r>
      <w:proofErr w:type="spellStart"/>
      <w:r w:rsidR="00130BDA" w:rsidRPr="00CF2037">
        <w:rPr>
          <w:rFonts w:ascii="Arial" w:hAnsi="Arial" w:cs="Arial"/>
          <w:sz w:val="20"/>
          <w:szCs w:val="20"/>
          <w:lang w:val="en-GB"/>
        </w:rPr>
        <w:t>fost</w:t>
      </w:r>
      <w:proofErr w:type="spellEnd"/>
      <w:r w:rsidR="00130BDA" w:rsidRPr="00CF2037">
        <w:rPr>
          <w:rFonts w:ascii="Arial" w:hAnsi="Arial" w:cs="Arial"/>
          <w:sz w:val="20"/>
          <w:szCs w:val="20"/>
          <w:lang w:val="en-GB"/>
        </w:rPr>
        <w:t xml:space="preserve"> evaluate </w:t>
      </w:r>
      <w:proofErr w:type="spellStart"/>
      <w:r w:rsidR="00130BDA" w:rsidRPr="00CF2037">
        <w:rPr>
          <w:rFonts w:ascii="Arial" w:hAnsi="Arial" w:cs="Arial"/>
          <w:sz w:val="20"/>
          <w:szCs w:val="20"/>
          <w:lang w:val="en-GB"/>
        </w:rPr>
        <w:t>ca</w:t>
      </w:r>
      <w:proofErr w:type="spellEnd"/>
      <w:r w:rsidR="00130BDA" w:rsidRPr="00CF2037">
        <w:rPr>
          <w:rFonts w:ascii="Arial" w:hAnsi="Arial" w:cs="Arial"/>
          <w:sz w:val="20"/>
          <w:szCs w:val="20"/>
          <w:lang w:val="en-GB"/>
        </w:rPr>
        <w:t xml:space="preserve"> </w:t>
      </w:r>
      <w:proofErr w:type="spellStart"/>
      <w:r w:rsidR="00F6341A">
        <w:rPr>
          <w:rFonts w:ascii="Arial" w:hAnsi="Arial" w:cs="Arial"/>
          <w:sz w:val="20"/>
          <w:szCs w:val="20"/>
          <w:lang w:val="en-GB"/>
        </w:rPr>
        <w:t>având</w:t>
      </w:r>
      <w:proofErr w:type="spellEnd"/>
      <w:r w:rsidR="00F6341A">
        <w:rPr>
          <w:rFonts w:ascii="Arial" w:hAnsi="Arial" w:cs="Arial"/>
          <w:sz w:val="20"/>
          <w:szCs w:val="20"/>
          <w:lang w:val="en-GB"/>
        </w:rPr>
        <w:t xml:space="preserve"> </w:t>
      </w:r>
      <w:r w:rsidR="00130BDA" w:rsidRPr="00CF2037">
        <w:rPr>
          <w:rFonts w:ascii="Arial" w:hAnsi="Arial" w:cs="Arial"/>
          <w:sz w:val="20"/>
          <w:szCs w:val="20"/>
          <w:lang w:val="en-GB"/>
        </w:rPr>
        <w:t xml:space="preserve">fie un </w:t>
      </w:r>
      <w:proofErr w:type="spellStart"/>
      <w:r w:rsidR="00130BDA" w:rsidRPr="00CF2037">
        <w:rPr>
          <w:rFonts w:ascii="Arial" w:hAnsi="Arial" w:cs="Arial"/>
          <w:sz w:val="20"/>
          <w:szCs w:val="20"/>
          <w:lang w:val="en-GB"/>
        </w:rPr>
        <w:t>risc</w:t>
      </w:r>
      <w:proofErr w:type="spellEnd"/>
      <w:r w:rsidR="00130BDA" w:rsidRPr="00CF2037">
        <w:rPr>
          <w:rFonts w:ascii="Arial" w:hAnsi="Arial" w:cs="Arial"/>
          <w:sz w:val="20"/>
          <w:szCs w:val="20"/>
          <w:lang w:val="en-GB"/>
        </w:rPr>
        <w:t xml:space="preserve"> </w:t>
      </w:r>
      <w:proofErr w:type="spellStart"/>
      <w:r w:rsidR="00130BDA" w:rsidRPr="00130BDA">
        <w:rPr>
          <w:rFonts w:ascii="Arial" w:hAnsi="Arial" w:cs="Arial"/>
          <w:b/>
          <w:sz w:val="20"/>
          <w:szCs w:val="20"/>
          <w:lang w:val="en-GB"/>
        </w:rPr>
        <w:t>mediu</w:t>
      </w:r>
      <w:proofErr w:type="spellEnd"/>
      <w:r w:rsidR="00F6341A">
        <w:rPr>
          <w:rFonts w:ascii="Arial" w:hAnsi="Arial" w:cs="Arial"/>
          <w:b/>
          <w:sz w:val="20"/>
          <w:szCs w:val="20"/>
          <w:lang w:val="en-GB"/>
        </w:rPr>
        <w:t>,</w:t>
      </w:r>
      <w:r w:rsidR="00130BDA" w:rsidRPr="00130BDA">
        <w:rPr>
          <w:rFonts w:ascii="Arial" w:hAnsi="Arial" w:cs="Arial"/>
          <w:b/>
          <w:sz w:val="20"/>
          <w:szCs w:val="20"/>
          <w:lang w:val="en-GB"/>
        </w:rPr>
        <w:t xml:space="preserve"> </w:t>
      </w:r>
      <w:r w:rsidR="00F6341A">
        <w:rPr>
          <w:rFonts w:ascii="Arial" w:hAnsi="Arial" w:cs="Arial"/>
          <w:b/>
          <w:sz w:val="20"/>
          <w:szCs w:val="20"/>
          <w:lang w:val="en-GB"/>
        </w:rPr>
        <w:t>fie</w:t>
      </w:r>
      <w:r w:rsidR="00130BDA" w:rsidRPr="00130BDA">
        <w:rPr>
          <w:rFonts w:ascii="Arial" w:hAnsi="Arial" w:cs="Arial"/>
          <w:b/>
          <w:sz w:val="20"/>
          <w:szCs w:val="20"/>
          <w:lang w:val="en-GB"/>
        </w:rPr>
        <w:t xml:space="preserve"> </w:t>
      </w:r>
      <w:proofErr w:type="spellStart"/>
      <w:r w:rsidR="00130BDA" w:rsidRPr="00130BDA">
        <w:rPr>
          <w:rFonts w:ascii="Arial" w:hAnsi="Arial" w:cs="Arial"/>
          <w:b/>
          <w:sz w:val="20"/>
          <w:szCs w:val="20"/>
          <w:lang w:val="en-GB"/>
        </w:rPr>
        <w:t>ridicat</w:t>
      </w:r>
      <w:proofErr w:type="spellEnd"/>
      <w:r w:rsidR="00130BDA" w:rsidRPr="00130BDA">
        <w:rPr>
          <w:rFonts w:ascii="Arial" w:hAnsi="Arial" w:cs="Arial"/>
          <w:b/>
          <w:sz w:val="20"/>
          <w:szCs w:val="20"/>
          <w:lang w:val="en-GB"/>
        </w:rPr>
        <w:t>.</w:t>
      </w:r>
    </w:p>
    <w:p w:rsidR="0074108F" w:rsidRDefault="0074108F" w:rsidP="00AD324A">
      <w:pPr>
        <w:suppressAutoHyphens/>
        <w:spacing w:line="270" w:lineRule="exact"/>
        <w:jc w:val="both"/>
        <w:rPr>
          <w:rFonts w:ascii="Arial" w:hAnsi="Arial" w:cs="Arial"/>
          <w:sz w:val="20"/>
          <w:szCs w:val="20"/>
          <w:lang w:val="en-GB"/>
        </w:rPr>
      </w:pPr>
    </w:p>
    <w:p w:rsidR="000F2A63" w:rsidRDefault="00130BDA" w:rsidP="00AD324A">
      <w:pPr>
        <w:suppressAutoHyphens/>
        <w:spacing w:line="270" w:lineRule="exact"/>
        <w:jc w:val="both"/>
        <w:rPr>
          <w:rFonts w:ascii="Arial" w:hAnsi="Arial" w:cs="Arial"/>
          <w:sz w:val="20"/>
          <w:szCs w:val="20"/>
          <w:lang w:val="en-GB"/>
        </w:rPr>
      </w:pPr>
      <w:proofErr w:type="spellStart"/>
      <w:proofErr w:type="gramStart"/>
      <w:r>
        <w:rPr>
          <w:rFonts w:ascii="Arial" w:hAnsi="Arial" w:cs="Arial"/>
          <w:sz w:val="20"/>
          <w:szCs w:val="20"/>
          <w:lang w:val="en-GB"/>
        </w:rPr>
        <w:t>Printre</w:t>
      </w:r>
      <w:proofErr w:type="spellEnd"/>
      <w:r>
        <w:rPr>
          <w:rFonts w:ascii="Arial" w:hAnsi="Arial" w:cs="Arial"/>
          <w:sz w:val="20"/>
          <w:szCs w:val="20"/>
          <w:lang w:val="en-GB"/>
        </w:rPr>
        <w:t xml:space="preserve"> </w:t>
      </w:r>
      <w:proofErr w:type="spellStart"/>
      <w:r>
        <w:rPr>
          <w:rFonts w:ascii="Arial" w:hAnsi="Arial" w:cs="Arial"/>
          <w:sz w:val="20"/>
          <w:szCs w:val="20"/>
          <w:lang w:val="en-GB"/>
        </w:rPr>
        <w:t>cele</w:t>
      </w:r>
      <w:proofErr w:type="spellEnd"/>
      <w:r>
        <w:rPr>
          <w:rFonts w:ascii="Arial" w:hAnsi="Arial" w:cs="Arial"/>
          <w:sz w:val="20"/>
          <w:szCs w:val="20"/>
          <w:lang w:val="en-GB"/>
        </w:rPr>
        <w:t xml:space="preserve"> 12 </w:t>
      </w:r>
      <w:proofErr w:type="spellStart"/>
      <w:r>
        <w:rPr>
          <w:rFonts w:ascii="Arial" w:hAnsi="Arial" w:cs="Arial"/>
          <w:sz w:val="20"/>
          <w:szCs w:val="20"/>
          <w:lang w:val="en-GB"/>
        </w:rPr>
        <w:t>sectoare</w:t>
      </w:r>
      <w:proofErr w:type="spellEnd"/>
      <w:r>
        <w:rPr>
          <w:rFonts w:ascii="Arial" w:hAnsi="Arial" w:cs="Arial"/>
          <w:sz w:val="20"/>
          <w:szCs w:val="20"/>
          <w:lang w:val="en-GB"/>
        </w:rPr>
        <w:t xml:space="preserve">, </w:t>
      </w:r>
      <w:proofErr w:type="spellStart"/>
      <w:r w:rsidR="00945C99">
        <w:rPr>
          <w:rFonts w:ascii="Arial" w:hAnsi="Arial" w:cs="Arial"/>
          <w:b/>
          <w:sz w:val="20"/>
          <w:szCs w:val="20"/>
          <w:lang w:val="en-GB"/>
        </w:rPr>
        <w:t>construcț</w:t>
      </w:r>
      <w:r w:rsidRPr="00130BDA">
        <w:rPr>
          <w:rFonts w:ascii="Arial" w:hAnsi="Arial" w:cs="Arial"/>
          <w:b/>
          <w:sz w:val="20"/>
          <w:szCs w:val="20"/>
          <w:lang w:val="en-GB"/>
        </w:rPr>
        <w:t>ii</w:t>
      </w:r>
      <w:proofErr w:type="spellEnd"/>
      <w:r w:rsidRPr="00130BDA">
        <w:rPr>
          <w:rFonts w:ascii="Arial" w:hAnsi="Arial" w:cs="Arial"/>
          <w:b/>
          <w:sz w:val="20"/>
          <w:szCs w:val="20"/>
          <w:lang w:val="en-GB"/>
        </w:rPr>
        <w:t xml:space="preserve"> </w:t>
      </w:r>
      <w:proofErr w:type="spellStart"/>
      <w:r w:rsidRPr="00130BDA">
        <w:rPr>
          <w:rFonts w:ascii="Arial" w:hAnsi="Arial" w:cs="Arial"/>
          <w:b/>
          <w:sz w:val="20"/>
          <w:szCs w:val="20"/>
          <w:lang w:val="en-GB"/>
        </w:rPr>
        <w:t>și</w:t>
      </w:r>
      <w:proofErr w:type="spellEnd"/>
      <w:r w:rsidRPr="00130BDA">
        <w:rPr>
          <w:rFonts w:ascii="Arial" w:hAnsi="Arial" w:cs="Arial"/>
          <w:b/>
          <w:sz w:val="20"/>
          <w:szCs w:val="20"/>
          <w:lang w:val="en-GB"/>
        </w:rPr>
        <w:t xml:space="preserve"> </w:t>
      </w:r>
      <w:proofErr w:type="spellStart"/>
      <w:r w:rsidRPr="00130BDA">
        <w:rPr>
          <w:rFonts w:ascii="Arial" w:hAnsi="Arial" w:cs="Arial"/>
          <w:b/>
          <w:sz w:val="20"/>
          <w:szCs w:val="20"/>
          <w:lang w:val="en-GB"/>
        </w:rPr>
        <w:t>metale</w:t>
      </w:r>
      <w:proofErr w:type="spellEnd"/>
      <w:r>
        <w:rPr>
          <w:rFonts w:ascii="Arial" w:hAnsi="Arial" w:cs="Arial"/>
          <w:sz w:val="20"/>
          <w:szCs w:val="20"/>
          <w:lang w:val="en-GB"/>
        </w:rPr>
        <w:t xml:space="preserve"> </w:t>
      </w:r>
      <w:proofErr w:type="spellStart"/>
      <w:r w:rsidR="00F6341A">
        <w:rPr>
          <w:rFonts w:ascii="Arial" w:hAnsi="Arial" w:cs="Arial"/>
          <w:sz w:val="20"/>
          <w:szCs w:val="20"/>
          <w:lang w:val="en-GB"/>
        </w:rPr>
        <w:t>doar</w:t>
      </w:r>
      <w:proofErr w:type="spellEnd"/>
      <w:r w:rsidR="00F6341A">
        <w:rPr>
          <w:rFonts w:ascii="Arial" w:hAnsi="Arial" w:cs="Arial"/>
          <w:sz w:val="20"/>
          <w:szCs w:val="20"/>
          <w:lang w:val="en-GB"/>
        </w:rPr>
        <w:t xml:space="preserve"> </w:t>
      </w:r>
      <w:proofErr w:type="spellStart"/>
      <w:r w:rsidR="00F6341A">
        <w:rPr>
          <w:rFonts w:ascii="Arial" w:hAnsi="Arial" w:cs="Arial"/>
          <w:sz w:val="20"/>
          <w:szCs w:val="20"/>
          <w:lang w:val="en-GB"/>
        </w:rPr>
        <w:t>două</w:t>
      </w:r>
      <w:proofErr w:type="spellEnd"/>
      <w:r w:rsidR="00F6341A">
        <w:rPr>
          <w:rFonts w:ascii="Arial" w:hAnsi="Arial" w:cs="Arial"/>
          <w:sz w:val="20"/>
          <w:szCs w:val="20"/>
          <w:lang w:val="en-GB"/>
        </w:rPr>
        <w:t xml:space="preserve"> </w:t>
      </w:r>
      <w:proofErr w:type="spellStart"/>
      <w:r w:rsidR="00F6341A">
        <w:rPr>
          <w:rFonts w:ascii="Arial" w:hAnsi="Arial" w:cs="Arial"/>
          <w:sz w:val="20"/>
          <w:szCs w:val="20"/>
          <w:lang w:val="en-GB"/>
        </w:rPr>
        <w:t>sunt</w:t>
      </w:r>
      <w:proofErr w:type="spellEnd"/>
      <w:r w:rsidR="00F6341A">
        <w:rPr>
          <w:rFonts w:ascii="Arial" w:hAnsi="Arial" w:cs="Arial"/>
          <w:sz w:val="20"/>
          <w:szCs w:val="20"/>
          <w:lang w:val="en-GB"/>
        </w:rPr>
        <w:t xml:space="preserve"> </w:t>
      </w:r>
      <w:proofErr w:type="spellStart"/>
      <w:r w:rsidR="005A5435">
        <w:rPr>
          <w:rFonts w:ascii="Arial" w:hAnsi="Arial" w:cs="Arial"/>
          <w:sz w:val="20"/>
          <w:szCs w:val="20"/>
          <w:lang w:val="en-GB"/>
        </w:rPr>
        <w:t>desemnate</w:t>
      </w:r>
      <w:proofErr w:type="spellEnd"/>
      <w:r w:rsidR="005A5435">
        <w:rPr>
          <w:rFonts w:ascii="Arial" w:hAnsi="Arial" w:cs="Arial"/>
          <w:sz w:val="20"/>
          <w:szCs w:val="20"/>
          <w:lang w:val="en-GB"/>
        </w:rPr>
        <w:t xml:space="preserve"> cu </w:t>
      </w:r>
      <w:proofErr w:type="spellStart"/>
      <w:r w:rsidR="005A5435" w:rsidRPr="005A5435">
        <w:rPr>
          <w:rFonts w:ascii="Arial" w:hAnsi="Arial" w:cs="Arial"/>
          <w:b/>
          <w:sz w:val="20"/>
          <w:szCs w:val="20"/>
          <w:lang w:val="en-GB"/>
        </w:rPr>
        <w:t>risc</w:t>
      </w:r>
      <w:proofErr w:type="spellEnd"/>
      <w:r w:rsidR="005A5435" w:rsidRPr="005A5435">
        <w:rPr>
          <w:rFonts w:ascii="Arial" w:hAnsi="Arial" w:cs="Arial"/>
          <w:b/>
          <w:sz w:val="20"/>
          <w:szCs w:val="20"/>
          <w:lang w:val="en-GB"/>
        </w:rPr>
        <w:t xml:space="preserve"> </w:t>
      </w:r>
      <w:proofErr w:type="spellStart"/>
      <w:r w:rsidR="005A5435" w:rsidRPr="005A5435">
        <w:rPr>
          <w:rFonts w:ascii="Arial" w:hAnsi="Arial" w:cs="Arial"/>
          <w:b/>
          <w:sz w:val="20"/>
          <w:szCs w:val="20"/>
          <w:lang w:val="en-GB"/>
        </w:rPr>
        <w:t>foarte</w:t>
      </w:r>
      <w:proofErr w:type="spellEnd"/>
      <w:r w:rsidR="005A5435" w:rsidRPr="005A5435">
        <w:rPr>
          <w:rFonts w:ascii="Arial" w:hAnsi="Arial" w:cs="Arial"/>
          <w:b/>
          <w:sz w:val="20"/>
          <w:szCs w:val="20"/>
          <w:lang w:val="en-GB"/>
        </w:rPr>
        <w:t xml:space="preserve"> </w:t>
      </w:r>
      <w:proofErr w:type="spellStart"/>
      <w:r w:rsidR="00F6341A">
        <w:rPr>
          <w:rFonts w:ascii="Arial" w:hAnsi="Arial" w:cs="Arial"/>
          <w:b/>
          <w:sz w:val="20"/>
          <w:szCs w:val="20"/>
          <w:lang w:val="en-GB"/>
        </w:rPr>
        <w:t>ridicat</w:t>
      </w:r>
      <w:proofErr w:type="spellEnd"/>
      <w:r w:rsidR="005A5435" w:rsidRPr="005A5435">
        <w:rPr>
          <w:rFonts w:ascii="Arial" w:hAnsi="Arial" w:cs="Arial"/>
          <w:b/>
          <w:sz w:val="20"/>
          <w:szCs w:val="20"/>
          <w:lang w:val="en-GB"/>
        </w:rPr>
        <w:t>.</w:t>
      </w:r>
      <w:proofErr w:type="gramEnd"/>
      <w:r w:rsidR="005A5435">
        <w:rPr>
          <w:rFonts w:ascii="Arial" w:hAnsi="Arial" w:cs="Arial"/>
          <w:sz w:val="20"/>
          <w:szCs w:val="20"/>
          <w:lang w:val="en-GB"/>
        </w:rPr>
        <w:t xml:space="preserve"> </w:t>
      </w:r>
      <w:proofErr w:type="spellStart"/>
      <w:r w:rsidR="005A5435">
        <w:rPr>
          <w:rFonts w:ascii="Arial" w:hAnsi="Arial" w:cs="Arial"/>
          <w:sz w:val="20"/>
          <w:szCs w:val="20"/>
          <w:lang w:val="en-GB"/>
        </w:rPr>
        <w:t>Riscul</w:t>
      </w:r>
      <w:proofErr w:type="spellEnd"/>
      <w:r w:rsidR="005A5435">
        <w:rPr>
          <w:rFonts w:ascii="Arial" w:hAnsi="Arial" w:cs="Arial"/>
          <w:sz w:val="20"/>
          <w:szCs w:val="20"/>
          <w:lang w:val="en-GB"/>
        </w:rPr>
        <w:t xml:space="preserve"> </w:t>
      </w:r>
      <w:proofErr w:type="spellStart"/>
      <w:r w:rsidR="005A5435">
        <w:rPr>
          <w:rFonts w:ascii="Arial" w:hAnsi="Arial" w:cs="Arial"/>
          <w:sz w:val="20"/>
          <w:szCs w:val="20"/>
          <w:lang w:val="en-GB"/>
        </w:rPr>
        <w:t>pentru</w:t>
      </w:r>
      <w:proofErr w:type="spellEnd"/>
      <w:r w:rsidR="005A5435">
        <w:rPr>
          <w:rFonts w:ascii="Arial" w:hAnsi="Arial" w:cs="Arial"/>
          <w:sz w:val="20"/>
          <w:szCs w:val="20"/>
          <w:lang w:val="en-GB"/>
        </w:rPr>
        <w:t xml:space="preserve"> </w:t>
      </w:r>
      <w:proofErr w:type="spellStart"/>
      <w:r w:rsidR="005A5435">
        <w:rPr>
          <w:rFonts w:ascii="Arial" w:hAnsi="Arial" w:cs="Arial"/>
          <w:sz w:val="20"/>
          <w:szCs w:val="20"/>
          <w:lang w:val="en-GB"/>
        </w:rPr>
        <w:t>aceste</w:t>
      </w:r>
      <w:proofErr w:type="spellEnd"/>
      <w:r w:rsidR="005A5435">
        <w:rPr>
          <w:rFonts w:ascii="Arial" w:hAnsi="Arial" w:cs="Arial"/>
          <w:sz w:val="20"/>
          <w:szCs w:val="20"/>
          <w:lang w:val="en-GB"/>
        </w:rPr>
        <w:t xml:space="preserve"> </w:t>
      </w:r>
      <w:proofErr w:type="spellStart"/>
      <w:r w:rsidR="005A5435">
        <w:rPr>
          <w:rFonts w:ascii="Arial" w:hAnsi="Arial" w:cs="Arial"/>
          <w:sz w:val="20"/>
          <w:szCs w:val="20"/>
          <w:lang w:val="en-GB"/>
        </w:rPr>
        <w:t>două</w:t>
      </w:r>
      <w:proofErr w:type="spellEnd"/>
      <w:r w:rsidR="005A5435">
        <w:rPr>
          <w:rFonts w:ascii="Arial" w:hAnsi="Arial" w:cs="Arial"/>
          <w:sz w:val="20"/>
          <w:szCs w:val="20"/>
          <w:lang w:val="en-GB"/>
        </w:rPr>
        <w:t xml:space="preserve"> </w:t>
      </w:r>
      <w:proofErr w:type="spellStart"/>
      <w:r w:rsidR="005A5435">
        <w:rPr>
          <w:rFonts w:ascii="Arial" w:hAnsi="Arial" w:cs="Arial"/>
          <w:sz w:val="20"/>
          <w:szCs w:val="20"/>
          <w:lang w:val="en-GB"/>
        </w:rPr>
        <w:t>sectoare</w:t>
      </w:r>
      <w:proofErr w:type="spellEnd"/>
      <w:r w:rsidR="005A5435">
        <w:rPr>
          <w:rFonts w:ascii="Arial" w:hAnsi="Arial" w:cs="Arial"/>
          <w:sz w:val="20"/>
          <w:szCs w:val="20"/>
          <w:lang w:val="en-GB"/>
        </w:rPr>
        <w:t xml:space="preserve"> </w:t>
      </w:r>
      <w:proofErr w:type="spellStart"/>
      <w:r w:rsidR="005A5435">
        <w:rPr>
          <w:rFonts w:ascii="Arial" w:hAnsi="Arial" w:cs="Arial"/>
          <w:sz w:val="20"/>
          <w:szCs w:val="20"/>
          <w:lang w:val="en-GB"/>
        </w:rPr>
        <w:t>sunt</w:t>
      </w:r>
      <w:proofErr w:type="spellEnd"/>
      <w:r w:rsidR="005A5435">
        <w:rPr>
          <w:rFonts w:ascii="Arial" w:hAnsi="Arial" w:cs="Arial"/>
          <w:sz w:val="20"/>
          <w:szCs w:val="20"/>
          <w:lang w:val="en-GB"/>
        </w:rPr>
        <w:t xml:space="preserve"> legate de </w:t>
      </w:r>
      <w:proofErr w:type="spellStart"/>
      <w:r w:rsidR="005A5435">
        <w:rPr>
          <w:rFonts w:ascii="Arial" w:hAnsi="Arial" w:cs="Arial"/>
          <w:sz w:val="20"/>
          <w:szCs w:val="20"/>
          <w:lang w:val="en-GB"/>
        </w:rPr>
        <w:t>subiecte</w:t>
      </w:r>
      <w:proofErr w:type="spellEnd"/>
      <w:r w:rsidR="005A5435">
        <w:rPr>
          <w:rFonts w:ascii="Arial" w:hAnsi="Arial" w:cs="Arial"/>
          <w:sz w:val="20"/>
          <w:szCs w:val="20"/>
          <w:lang w:val="en-GB"/>
        </w:rPr>
        <w:t xml:space="preserve"> </w:t>
      </w:r>
      <w:proofErr w:type="spellStart"/>
      <w:r w:rsidR="005A5435">
        <w:rPr>
          <w:rFonts w:ascii="Arial" w:hAnsi="Arial" w:cs="Arial"/>
          <w:sz w:val="20"/>
          <w:szCs w:val="20"/>
          <w:lang w:val="en-GB"/>
        </w:rPr>
        <w:t>fierbinți</w:t>
      </w:r>
      <w:proofErr w:type="spellEnd"/>
      <w:r w:rsidR="005A5435">
        <w:rPr>
          <w:rFonts w:ascii="Arial" w:hAnsi="Arial" w:cs="Arial"/>
          <w:sz w:val="20"/>
          <w:szCs w:val="20"/>
          <w:lang w:val="en-GB"/>
        </w:rPr>
        <w:t xml:space="preserve">, cum </w:t>
      </w:r>
      <w:proofErr w:type="spellStart"/>
      <w:r w:rsidR="005A5435">
        <w:rPr>
          <w:rFonts w:ascii="Arial" w:hAnsi="Arial" w:cs="Arial"/>
          <w:sz w:val="20"/>
          <w:szCs w:val="20"/>
          <w:lang w:val="en-GB"/>
        </w:rPr>
        <w:t>ar</w:t>
      </w:r>
      <w:proofErr w:type="spellEnd"/>
      <w:r w:rsidR="005A5435">
        <w:rPr>
          <w:rFonts w:ascii="Arial" w:hAnsi="Arial" w:cs="Arial"/>
          <w:sz w:val="20"/>
          <w:szCs w:val="20"/>
          <w:lang w:val="en-GB"/>
        </w:rPr>
        <w:t xml:space="preserve"> fi </w:t>
      </w:r>
      <w:proofErr w:type="spellStart"/>
      <w:r w:rsidR="005A5435">
        <w:rPr>
          <w:rFonts w:ascii="Arial" w:hAnsi="Arial" w:cs="Arial"/>
          <w:sz w:val="20"/>
          <w:szCs w:val="20"/>
          <w:lang w:val="en-GB"/>
        </w:rPr>
        <w:t>probleme</w:t>
      </w:r>
      <w:r w:rsidR="00F6341A">
        <w:rPr>
          <w:rFonts w:ascii="Arial" w:hAnsi="Arial" w:cs="Arial"/>
          <w:sz w:val="20"/>
          <w:szCs w:val="20"/>
          <w:lang w:val="en-GB"/>
        </w:rPr>
        <w:t>le</w:t>
      </w:r>
      <w:proofErr w:type="spellEnd"/>
      <w:r w:rsidR="005A5435">
        <w:rPr>
          <w:rFonts w:ascii="Arial" w:hAnsi="Arial" w:cs="Arial"/>
          <w:sz w:val="20"/>
          <w:szCs w:val="20"/>
          <w:lang w:val="en-GB"/>
        </w:rPr>
        <w:t xml:space="preserve"> legate de </w:t>
      </w:r>
      <w:proofErr w:type="spellStart"/>
      <w:r w:rsidR="005A5435">
        <w:rPr>
          <w:rFonts w:ascii="Arial" w:hAnsi="Arial" w:cs="Arial"/>
          <w:sz w:val="20"/>
          <w:szCs w:val="20"/>
          <w:lang w:val="en-GB"/>
        </w:rPr>
        <w:t>datorii</w:t>
      </w:r>
      <w:proofErr w:type="spellEnd"/>
      <w:r w:rsidR="005A5435">
        <w:rPr>
          <w:rFonts w:ascii="Arial" w:hAnsi="Arial" w:cs="Arial"/>
          <w:sz w:val="20"/>
          <w:szCs w:val="20"/>
          <w:lang w:val="en-GB"/>
        </w:rPr>
        <w:t xml:space="preserve">, </w:t>
      </w:r>
      <w:proofErr w:type="spellStart"/>
      <w:r w:rsidR="005A5435" w:rsidRPr="005A5435">
        <w:rPr>
          <w:rFonts w:ascii="Arial" w:hAnsi="Arial" w:cs="Arial"/>
          <w:sz w:val="20"/>
          <w:szCs w:val="20"/>
          <w:lang w:val="en-GB"/>
        </w:rPr>
        <w:t>pe</w:t>
      </w:r>
      <w:proofErr w:type="spellEnd"/>
      <w:r w:rsidR="005A5435" w:rsidRPr="005A5435">
        <w:rPr>
          <w:rFonts w:ascii="Arial" w:hAnsi="Arial" w:cs="Arial"/>
          <w:sz w:val="20"/>
          <w:szCs w:val="20"/>
          <w:lang w:val="en-GB"/>
        </w:rPr>
        <w:t xml:space="preserve"> </w:t>
      </w:r>
      <w:proofErr w:type="spellStart"/>
      <w:r w:rsidR="005A5435" w:rsidRPr="005A5435">
        <w:rPr>
          <w:rFonts w:ascii="Arial" w:hAnsi="Arial" w:cs="Arial"/>
          <w:sz w:val="20"/>
          <w:szCs w:val="20"/>
          <w:lang w:val="en-GB"/>
        </w:rPr>
        <w:t>fondul</w:t>
      </w:r>
      <w:proofErr w:type="spellEnd"/>
      <w:r w:rsidR="005A5435" w:rsidRPr="005A5435">
        <w:rPr>
          <w:rFonts w:ascii="Arial" w:hAnsi="Arial" w:cs="Arial"/>
          <w:sz w:val="20"/>
          <w:szCs w:val="20"/>
          <w:lang w:val="en-GB"/>
        </w:rPr>
        <w:t xml:space="preserve"> </w:t>
      </w:r>
      <w:proofErr w:type="spellStart"/>
      <w:r w:rsidR="005A5435" w:rsidRPr="005A5435">
        <w:rPr>
          <w:rFonts w:ascii="Arial" w:hAnsi="Arial" w:cs="Arial"/>
          <w:sz w:val="20"/>
          <w:szCs w:val="20"/>
          <w:lang w:val="en-GB"/>
        </w:rPr>
        <w:t>unei</w:t>
      </w:r>
      <w:proofErr w:type="spellEnd"/>
      <w:r w:rsidR="005A5435" w:rsidRPr="005A5435">
        <w:rPr>
          <w:rFonts w:ascii="Arial" w:hAnsi="Arial" w:cs="Arial"/>
          <w:sz w:val="20"/>
          <w:szCs w:val="20"/>
          <w:lang w:val="en-GB"/>
        </w:rPr>
        <w:t xml:space="preserve"> </w:t>
      </w:r>
      <w:proofErr w:type="spellStart"/>
      <w:r w:rsidR="005A5435" w:rsidRPr="005A5435">
        <w:rPr>
          <w:rFonts w:ascii="Arial" w:hAnsi="Arial" w:cs="Arial"/>
          <w:sz w:val="20"/>
          <w:szCs w:val="20"/>
          <w:lang w:val="en-GB"/>
        </w:rPr>
        <w:t>creșteri</w:t>
      </w:r>
      <w:proofErr w:type="spellEnd"/>
      <w:r w:rsidR="005A5435" w:rsidRPr="005A5435">
        <w:rPr>
          <w:rFonts w:ascii="Arial" w:hAnsi="Arial" w:cs="Arial"/>
          <w:sz w:val="20"/>
          <w:szCs w:val="20"/>
          <w:lang w:val="en-GB"/>
        </w:rPr>
        <w:t xml:space="preserve"> a </w:t>
      </w:r>
      <w:proofErr w:type="spellStart"/>
      <w:r w:rsidR="005A5435" w:rsidRPr="005A5435">
        <w:rPr>
          <w:rFonts w:ascii="Arial" w:hAnsi="Arial" w:cs="Arial"/>
          <w:sz w:val="20"/>
          <w:szCs w:val="20"/>
          <w:lang w:val="en-GB"/>
        </w:rPr>
        <w:t>creditelor</w:t>
      </w:r>
      <w:proofErr w:type="spellEnd"/>
      <w:r w:rsidR="005A5435" w:rsidRPr="005A5435">
        <w:rPr>
          <w:rFonts w:ascii="Arial" w:hAnsi="Arial" w:cs="Arial"/>
          <w:sz w:val="20"/>
          <w:szCs w:val="20"/>
          <w:lang w:val="en-GB"/>
        </w:rPr>
        <w:t xml:space="preserve"> </w:t>
      </w:r>
      <w:proofErr w:type="spellStart"/>
      <w:r w:rsidR="005A5435" w:rsidRPr="005A5435">
        <w:rPr>
          <w:rFonts w:ascii="Arial" w:hAnsi="Arial" w:cs="Arial"/>
          <w:sz w:val="20"/>
          <w:szCs w:val="20"/>
          <w:lang w:val="en-GB"/>
        </w:rPr>
        <w:t>neperformante</w:t>
      </w:r>
      <w:proofErr w:type="spellEnd"/>
      <w:r w:rsidR="005A5435" w:rsidRPr="005A5435">
        <w:rPr>
          <w:rFonts w:ascii="Arial" w:hAnsi="Arial" w:cs="Arial"/>
          <w:sz w:val="20"/>
          <w:szCs w:val="20"/>
          <w:lang w:val="en-GB"/>
        </w:rPr>
        <w:t xml:space="preserve">, </w:t>
      </w:r>
      <w:r w:rsidR="005A5435">
        <w:rPr>
          <w:rFonts w:ascii="Arial" w:hAnsi="Arial" w:cs="Arial"/>
          <w:sz w:val="20"/>
          <w:szCs w:val="20"/>
          <w:lang w:val="en-GB"/>
        </w:rPr>
        <w:t xml:space="preserve">a </w:t>
      </w:r>
      <w:proofErr w:type="spellStart"/>
      <w:r w:rsidR="005A5435" w:rsidRPr="005A5435">
        <w:rPr>
          <w:rFonts w:ascii="Arial" w:hAnsi="Arial" w:cs="Arial"/>
          <w:sz w:val="20"/>
          <w:szCs w:val="20"/>
          <w:lang w:val="en-GB"/>
        </w:rPr>
        <w:t>un</w:t>
      </w:r>
      <w:r w:rsidR="005A5435">
        <w:rPr>
          <w:rFonts w:ascii="Arial" w:hAnsi="Arial" w:cs="Arial"/>
          <w:sz w:val="20"/>
          <w:szCs w:val="20"/>
          <w:lang w:val="en-GB"/>
        </w:rPr>
        <w:t>ui</w:t>
      </w:r>
      <w:proofErr w:type="spellEnd"/>
      <w:r w:rsidR="005A5435" w:rsidRPr="005A5435">
        <w:rPr>
          <w:rFonts w:ascii="Arial" w:hAnsi="Arial" w:cs="Arial"/>
          <w:sz w:val="20"/>
          <w:szCs w:val="20"/>
          <w:lang w:val="en-GB"/>
        </w:rPr>
        <w:t xml:space="preserve"> </w:t>
      </w:r>
      <w:proofErr w:type="spellStart"/>
      <w:r w:rsidR="005A5435" w:rsidRPr="005A5435">
        <w:rPr>
          <w:rFonts w:ascii="Arial" w:hAnsi="Arial" w:cs="Arial"/>
          <w:sz w:val="20"/>
          <w:szCs w:val="20"/>
          <w:lang w:val="en-GB"/>
        </w:rPr>
        <w:t>număr</w:t>
      </w:r>
      <w:proofErr w:type="spellEnd"/>
      <w:r w:rsidR="005A5435" w:rsidRPr="005A5435">
        <w:rPr>
          <w:rFonts w:ascii="Arial" w:hAnsi="Arial" w:cs="Arial"/>
          <w:sz w:val="20"/>
          <w:szCs w:val="20"/>
          <w:lang w:val="en-GB"/>
        </w:rPr>
        <w:t xml:space="preserve"> </w:t>
      </w:r>
      <w:r w:rsidR="005A5435" w:rsidRPr="005A5435">
        <w:rPr>
          <w:rFonts w:ascii="Arial" w:hAnsi="Arial" w:cs="Arial"/>
          <w:sz w:val="20"/>
          <w:szCs w:val="20"/>
          <w:lang w:val="en-GB"/>
        </w:rPr>
        <w:lastRenderedPageBreak/>
        <w:t xml:space="preserve">de </w:t>
      </w:r>
      <w:proofErr w:type="spellStart"/>
      <w:r w:rsidR="005A5435" w:rsidRPr="005A5435">
        <w:rPr>
          <w:rFonts w:ascii="Arial" w:hAnsi="Arial" w:cs="Arial"/>
          <w:sz w:val="20"/>
          <w:szCs w:val="20"/>
          <w:lang w:val="en-GB"/>
        </w:rPr>
        <w:t>valori</w:t>
      </w:r>
      <w:proofErr w:type="spellEnd"/>
      <w:r w:rsidR="005A5435" w:rsidRPr="005A5435">
        <w:rPr>
          <w:rFonts w:ascii="Arial" w:hAnsi="Arial" w:cs="Arial"/>
          <w:sz w:val="20"/>
          <w:szCs w:val="20"/>
          <w:lang w:val="en-GB"/>
        </w:rPr>
        <w:t xml:space="preserve"> </w:t>
      </w:r>
      <w:proofErr w:type="spellStart"/>
      <w:r w:rsidR="005A5435" w:rsidRPr="005A5435">
        <w:rPr>
          <w:rFonts w:ascii="Arial" w:hAnsi="Arial" w:cs="Arial"/>
          <w:sz w:val="20"/>
          <w:szCs w:val="20"/>
          <w:lang w:val="en-GB"/>
        </w:rPr>
        <w:t>implicite</w:t>
      </w:r>
      <w:proofErr w:type="spellEnd"/>
      <w:r w:rsidR="005A5435" w:rsidRPr="005A5435">
        <w:rPr>
          <w:rFonts w:ascii="Arial" w:hAnsi="Arial" w:cs="Arial"/>
          <w:sz w:val="20"/>
          <w:szCs w:val="20"/>
          <w:lang w:val="en-GB"/>
        </w:rPr>
        <w:t xml:space="preserve"> de </w:t>
      </w:r>
      <w:proofErr w:type="spellStart"/>
      <w:r w:rsidR="005A5435" w:rsidRPr="005A5435">
        <w:rPr>
          <w:rFonts w:ascii="Arial" w:hAnsi="Arial" w:cs="Arial"/>
          <w:sz w:val="20"/>
          <w:szCs w:val="20"/>
          <w:lang w:val="en-GB"/>
        </w:rPr>
        <w:t>obligațiuni</w:t>
      </w:r>
      <w:proofErr w:type="spellEnd"/>
      <w:r w:rsidR="005A5435" w:rsidRPr="005A5435">
        <w:rPr>
          <w:rFonts w:ascii="Arial" w:hAnsi="Arial" w:cs="Arial"/>
          <w:sz w:val="20"/>
          <w:szCs w:val="20"/>
          <w:lang w:val="en-GB"/>
        </w:rPr>
        <w:t xml:space="preserve"> corporative, </w:t>
      </w:r>
      <w:r w:rsidR="00F6341A">
        <w:rPr>
          <w:rFonts w:ascii="Arial" w:hAnsi="Arial" w:cs="Arial"/>
          <w:sz w:val="20"/>
          <w:szCs w:val="20"/>
          <w:lang w:val="en-GB"/>
        </w:rPr>
        <w:t xml:space="preserve">a </w:t>
      </w:r>
      <w:proofErr w:type="spellStart"/>
      <w:r w:rsidR="005A5435" w:rsidRPr="005A5435">
        <w:rPr>
          <w:rFonts w:ascii="Arial" w:hAnsi="Arial" w:cs="Arial"/>
          <w:sz w:val="20"/>
          <w:szCs w:val="20"/>
          <w:lang w:val="en-GB"/>
        </w:rPr>
        <w:t>supracapacităț</w:t>
      </w:r>
      <w:r w:rsidR="005A5435">
        <w:rPr>
          <w:rFonts w:ascii="Arial" w:hAnsi="Arial" w:cs="Arial"/>
          <w:sz w:val="20"/>
          <w:szCs w:val="20"/>
          <w:lang w:val="en-GB"/>
        </w:rPr>
        <w:t>i</w:t>
      </w:r>
      <w:r w:rsidR="005A5435" w:rsidRPr="005A5435">
        <w:rPr>
          <w:rFonts w:ascii="Arial" w:hAnsi="Arial" w:cs="Arial"/>
          <w:sz w:val="20"/>
          <w:szCs w:val="20"/>
          <w:lang w:val="en-GB"/>
        </w:rPr>
        <w:t>i</w:t>
      </w:r>
      <w:proofErr w:type="spellEnd"/>
      <w:r w:rsidR="005A5435" w:rsidRPr="005A5435">
        <w:rPr>
          <w:rFonts w:ascii="Arial" w:hAnsi="Arial" w:cs="Arial"/>
          <w:sz w:val="20"/>
          <w:szCs w:val="20"/>
          <w:lang w:val="en-GB"/>
        </w:rPr>
        <w:t xml:space="preserve"> </w:t>
      </w:r>
      <w:proofErr w:type="spellStart"/>
      <w:r w:rsidR="005A5435" w:rsidRPr="005A5435">
        <w:rPr>
          <w:rFonts w:ascii="Arial" w:hAnsi="Arial" w:cs="Arial"/>
          <w:sz w:val="20"/>
          <w:szCs w:val="20"/>
          <w:lang w:val="en-GB"/>
        </w:rPr>
        <w:t>industriale</w:t>
      </w:r>
      <w:proofErr w:type="spellEnd"/>
      <w:r w:rsidR="005A5435" w:rsidRPr="005A5435">
        <w:rPr>
          <w:rFonts w:ascii="Arial" w:hAnsi="Arial" w:cs="Arial"/>
          <w:sz w:val="20"/>
          <w:szCs w:val="20"/>
          <w:lang w:val="en-GB"/>
        </w:rPr>
        <w:t xml:space="preserve"> </w:t>
      </w:r>
      <w:proofErr w:type="spellStart"/>
      <w:r w:rsidR="005A5435" w:rsidRPr="005A5435">
        <w:rPr>
          <w:rFonts w:ascii="Arial" w:hAnsi="Arial" w:cs="Arial"/>
          <w:sz w:val="20"/>
          <w:szCs w:val="20"/>
          <w:lang w:val="en-GB"/>
        </w:rPr>
        <w:t>și</w:t>
      </w:r>
      <w:proofErr w:type="spellEnd"/>
      <w:r w:rsidR="005A5435" w:rsidRPr="005A5435">
        <w:rPr>
          <w:rFonts w:ascii="Arial" w:hAnsi="Arial" w:cs="Arial"/>
          <w:sz w:val="20"/>
          <w:szCs w:val="20"/>
          <w:lang w:val="en-GB"/>
        </w:rPr>
        <w:t xml:space="preserve"> </w:t>
      </w:r>
      <w:r w:rsidR="00F6341A">
        <w:rPr>
          <w:rFonts w:ascii="Arial" w:hAnsi="Arial" w:cs="Arial"/>
          <w:sz w:val="20"/>
          <w:szCs w:val="20"/>
          <w:lang w:val="en-GB"/>
        </w:rPr>
        <w:t xml:space="preserve">a </w:t>
      </w:r>
      <w:proofErr w:type="spellStart"/>
      <w:r w:rsidR="005A5435" w:rsidRPr="005A5435">
        <w:rPr>
          <w:rFonts w:ascii="Arial" w:hAnsi="Arial" w:cs="Arial"/>
          <w:sz w:val="20"/>
          <w:szCs w:val="20"/>
          <w:lang w:val="en-GB"/>
        </w:rPr>
        <w:t>companii</w:t>
      </w:r>
      <w:r w:rsidR="005A5435">
        <w:rPr>
          <w:rFonts w:ascii="Arial" w:hAnsi="Arial" w:cs="Arial"/>
          <w:sz w:val="20"/>
          <w:szCs w:val="20"/>
          <w:lang w:val="en-GB"/>
        </w:rPr>
        <w:t>lor</w:t>
      </w:r>
      <w:proofErr w:type="spellEnd"/>
      <w:r w:rsidR="005A5435">
        <w:rPr>
          <w:rFonts w:ascii="Arial" w:hAnsi="Arial" w:cs="Arial"/>
          <w:sz w:val="20"/>
          <w:szCs w:val="20"/>
          <w:lang w:val="en-GB"/>
        </w:rPr>
        <w:t xml:space="preserve"> de </w:t>
      </w:r>
      <w:r w:rsidR="005A5435" w:rsidRPr="00F6341A">
        <w:rPr>
          <w:rFonts w:ascii="Arial" w:hAnsi="Arial" w:cs="Arial"/>
          <w:sz w:val="20"/>
          <w:szCs w:val="20"/>
          <w:lang w:val="en-GB"/>
        </w:rPr>
        <w:t xml:space="preserve">tip </w:t>
      </w:r>
      <w:r w:rsidR="00F6341A" w:rsidRPr="00F6341A">
        <w:rPr>
          <w:rFonts w:ascii="Arial" w:hAnsi="Arial" w:cs="Arial"/>
          <w:sz w:val="20"/>
          <w:szCs w:val="20"/>
          <w:lang w:val="en-US"/>
        </w:rPr>
        <w:t>“</w:t>
      </w:r>
      <w:r w:rsidR="005A5435" w:rsidRPr="00F6341A">
        <w:rPr>
          <w:rFonts w:ascii="Arial" w:hAnsi="Arial" w:cs="Arial"/>
          <w:sz w:val="20"/>
          <w:szCs w:val="20"/>
          <w:lang w:val="en-GB"/>
        </w:rPr>
        <w:t>zombie</w:t>
      </w:r>
      <w:r w:rsidR="00F6341A" w:rsidRPr="00F6341A">
        <w:rPr>
          <w:rFonts w:ascii="Arial" w:hAnsi="Arial" w:cs="Arial"/>
          <w:sz w:val="20"/>
          <w:szCs w:val="20"/>
          <w:lang w:val="en-GB"/>
        </w:rPr>
        <w:t>”</w:t>
      </w:r>
      <w:r w:rsidR="005A5435" w:rsidRPr="00F6341A">
        <w:rPr>
          <w:rFonts w:ascii="Arial" w:hAnsi="Arial" w:cs="Arial"/>
          <w:sz w:val="20"/>
          <w:szCs w:val="20"/>
          <w:lang w:val="en-GB"/>
        </w:rPr>
        <w:t>.</w:t>
      </w:r>
      <w:r w:rsidR="005A5435">
        <w:rPr>
          <w:rFonts w:ascii="Arial" w:hAnsi="Arial" w:cs="Arial"/>
          <w:sz w:val="20"/>
          <w:szCs w:val="20"/>
          <w:lang w:val="en-GB"/>
        </w:rPr>
        <w:t xml:space="preserve"> </w:t>
      </w:r>
    </w:p>
    <w:p w:rsidR="00130BDA" w:rsidRDefault="00130BDA" w:rsidP="00AD324A">
      <w:pPr>
        <w:suppressAutoHyphens/>
        <w:spacing w:line="270" w:lineRule="exact"/>
        <w:jc w:val="both"/>
        <w:rPr>
          <w:rFonts w:ascii="Arial" w:hAnsi="Arial" w:cs="Arial"/>
          <w:sz w:val="20"/>
          <w:szCs w:val="20"/>
          <w:lang w:val="en-GB"/>
        </w:rPr>
      </w:pPr>
    </w:p>
    <w:p w:rsidR="000E1EAB" w:rsidRPr="00783CAB" w:rsidRDefault="005A5435" w:rsidP="00D736ED">
      <w:pPr>
        <w:suppressAutoHyphens/>
        <w:spacing w:line="270" w:lineRule="exact"/>
        <w:jc w:val="both"/>
        <w:rPr>
          <w:rFonts w:ascii="Arial" w:hAnsi="Arial" w:cs="Arial"/>
          <w:sz w:val="20"/>
          <w:szCs w:val="20"/>
          <w:lang w:val="ro-RO"/>
        </w:rPr>
      </w:pPr>
      <w:r w:rsidRPr="00D2089F">
        <w:rPr>
          <w:rFonts w:ascii="Arial" w:hAnsi="Arial" w:cs="Arial"/>
          <w:sz w:val="20"/>
          <w:szCs w:val="20"/>
          <w:lang w:val="ro-RO"/>
        </w:rPr>
        <w:t xml:space="preserve">Cu investiții private lente și </w:t>
      </w:r>
      <w:r w:rsidR="00F6341A">
        <w:rPr>
          <w:rFonts w:ascii="Arial" w:hAnsi="Arial" w:cs="Arial"/>
          <w:sz w:val="20"/>
          <w:szCs w:val="20"/>
          <w:lang w:val="ro-RO"/>
        </w:rPr>
        <w:t>scăderea</w:t>
      </w:r>
      <w:r w:rsidRPr="00D2089F">
        <w:rPr>
          <w:rFonts w:ascii="Arial" w:hAnsi="Arial" w:cs="Arial"/>
          <w:sz w:val="20"/>
          <w:szCs w:val="20"/>
          <w:lang w:val="ro-RO"/>
        </w:rPr>
        <w:t xml:space="preserve"> investițiilor </w:t>
      </w:r>
      <w:r w:rsidR="00D2089F">
        <w:rPr>
          <w:rFonts w:ascii="Arial" w:hAnsi="Arial" w:cs="Arial"/>
          <w:sz w:val="20"/>
          <w:szCs w:val="20"/>
          <w:lang w:val="ro-RO"/>
        </w:rPr>
        <w:t>realizate</w:t>
      </w:r>
      <w:r w:rsidR="00EE573B" w:rsidRPr="00D2089F">
        <w:rPr>
          <w:rFonts w:ascii="Arial" w:hAnsi="Arial" w:cs="Arial"/>
          <w:sz w:val="20"/>
          <w:szCs w:val="20"/>
          <w:lang w:val="ro-RO"/>
        </w:rPr>
        <w:t xml:space="preserve"> de </w:t>
      </w:r>
      <w:r w:rsidRPr="00D2089F">
        <w:rPr>
          <w:rFonts w:ascii="Arial" w:hAnsi="Arial" w:cs="Arial"/>
          <w:sz w:val="20"/>
          <w:szCs w:val="20"/>
          <w:lang w:val="ro-RO"/>
        </w:rPr>
        <w:t>întreprinderil</w:t>
      </w:r>
      <w:r w:rsidR="00EE573B" w:rsidRPr="00D2089F">
        <w:rPr>
          <w:rFonts w:ascii="Arial" w:hAnsi="Arial" w:cs="Arial"/>
          <w:sz w:val="20"/>
          <w:szCs w:val="20"/>
          <w:lang w:val="ro-RO"/>
        </w:rPr>
        <w:t>e</w:t>
      </w:r>
      <w:r w:rsidRPr="00D2089F">
        <w:rPr>
          <w:rFonts w:ascii="Arial" w:hAnsi="Arial" w:cs="Arial"/>
          <w:sz w:val="20"/>
          <w:szCs w:val="20"/>
          <w:lang w:val="ro-RO"/>
        </w:rPr>
        <w:t xml:space="preserve"> de stat, într-un context de re</w:t>
      </w:r>
      <w:r w:rsidR="00EE573B" w:rsidRPr="00D2089F">
        <w:rPr>
          <w:rFonts w:ascii="Arial" w:hAnsi="Arial" w:cs="Arial"/>
          <w:sz w:val="20"/>
          <w:szCs w:val="20"/>
          <w:lang w:val="ro-RO"/>
        </w:rPr>
        <w:t>ntabilitate scăzută, creșterea sectorului</w:t>
      </w:r>
      <w:r w:rsidRPr="00D2089F">
        <w:rPr>
          <w:rFonts w:ascii="Arial" w:hAnsi="Arial" w:cs="Arial"/>
          <w:sz w:val="20"/>
          <w:szCs w:val="20"/>
          <w:lang w:val="ro-RO"/>
        </w:rPr>
        <w:t xml:space="preserve"> construcți</w:t>
      </w:r>
      <w:r w:rsidR="00EE573B" w:rsidRPr="00D2089F">
        <w:rPr>
          <w:rFonts w:ascii="Arial" w:hAnsi="Arial" w:cs="Arial"/>
          <w:sz w:val="20"/>
          <w:szCs w:val="20"/>
          <w:lang w:val="ro-RO"/>
        </w:rPr>
        <w:t>i</w:t>
      </w:r>
      <w:r w:rsidRPr="00D2089F">
        <w:rPr>
          <w:rFonts w:ascii="Arial" w:hAnsi="Arial" w:cs="Arial"/>
          <w:sz w:val="20"/>
          <w:szCs w:val="20"/>
          <w:lang w:val="ro-RO"/>
        </w:rPr>
        <w:t xml:space="preserve"> probabil </w:t>
      </w:r>
      <w:r w:rsidR="00D2089F">
        <w:rPr>
          <w:rFonts w:ascii="Arial" w:hAnsi="Arial" w:cs="Arial"/>
          <w:sz w:val="20"/>
          <w:szCs w:val="20"/>
          <w:lang w:val="ro-RO"/>
        </w:rPr>
        <w:t>va î</w:t>
      </w:r>
      <w:r w:rsidR="00EE573B" w:rsidRPr="00D2089F">
        <w:rPr>
          <w:rFonts w:ascii="Arial" w:hAnsi="Arial" w:cs="Arial"/>
          <w:sz w:val="20"/>
          <w:szCs w:val="20"/>
          <w:lang w:val="ro-RO"/>
        </w:rPr>
        <w:t>ncetin</w:t>
      </w:r>
      <w:r w:rsidR="00D2089F">
        <w:rPr>
          <w:rFonts w:ascii="Arial" w:hAnsi="Arial" w:cs="Arial"/>
          <w:sz w:val="20"/>
          <w:szCs w:val="20"/>
          <w:lang w:val="ro-RO"/>
        </w:rPr>
        <w:t xml:space="preserve">i </w:t>
      </w:r>
      <w:r w:rsidRPr="00D2089F">
        <w:rPr>
          <w:rFonts w:ascii="Arial" w:hAnsi="Arial" w:cs="Arial"/>
          <w:sz w:val="20"/>
          <w:szCs w:val="20"/>
          <w:lang w:val="ro-RO"/>
        </w:rPr>
        <w:t>în a doua jumătate a anului.</w:t>
      </w:r>
      <w:r w:rsidR="00EE573B" w:rsidRPr="00D2089F">
        <w:rPr>
          <w:rFonts w:ascii="Arial" w:hAnsi="Arial" w:cs="Arial"/>
          <w:sz w:val="20"/>
          <w:szCs w:val="20"/>
          <w:lang w:val="ro-RO"/>
        </w:rPr>
        <w:t xml:space="preserve"> Acest lucru va arunca o umbr</w:t>
      </w:r>
      <w:r w:rsidR="000E1EAB" w:rsidRPr="00D2089F">
        <w:rPr>
          <w:rFonts w:ascii="Arial" w:hAnsi="Arial" w:cs="Arial"/>
          <w:sz w:val="20"/>
          <w:szCs w:val="20"/>
          <w:lang w:val="ro-RO"/>
        </w:rPr>
        <w:t>ă</w:t>
      </w:r>
      <w:r w:rsidR="00EE573B" w:rsidRPr="00D2089F">
        <w:rPr>
          <w:rFonts w:ascii="Arial" w:hAnsi="Arial" w:cs="Arial"/>
          <w:sz w:val="20"/>
          <w:szCs w:val="20"/>
          <w:lang w:val="ro-RO"/>
        </w:rPr>
        <w:t xml:space="preserve"> asupra sectorului construcții și metale </w:t>
      </w:r>
      <w:r w:rsidR="003619A9" w:rsidRPr="00D2089F">
        <w:rPr>
          <w:rFonts w:ascii="Arial" w:hAnsi="Arial" w:cs="Arial"/>
          <w:sz w:val="20"/>
          <w:szCs w:val="20"/>
          <w:lang w:val="ro-RO"/>
        </w:rPr>
        <w:t xml:space="preserve">- în particular ciment și metale, </w:t>
      </w:r>
      <w:r w:rsidR="000E1EAB" w:rsidRPr="00D2089F">
        <w:rPr>
          <w:rFonts w:ascii="Arial" w:hAnsi="Arial" w:cs="Arial"/>
          <w:sz w:val="20"/>
          <w:szCs w:val="20"/>
          <w:lang w:val="ro-RO"/>
        </w:rPr>
        <w:t xml:space="preserve">ce suferă deja din cauza supracapacității. Aceste riscuri ar putea fi oarecum abordate prin reforme ale întreprinderilor de stat, </w:t>
      </w:r>
      <w:r w:rsidR="00D2089F">
        <w:rPr>
          <w:rFonts w:ascii="Arial" w:hAnsi="Arial" w:cs="Arial"/>
          <w:sz w:val="20"/>
          <w:szCs w:val="20"/>
          <w:lang w:val="ro-RO"/>
        </w:rPr>
        <w:t xml:space="preserve">unde măsurile privind </w:t>
      </w:r>
      <w:r w:rsidR="00F6341A">
        <w:rPr>
          <w:rFonts w:ascii="Arial" w:hAnsi="Arial" w:cs="Arial"/>
          <w:sz w:val="20"/>
          <w:szCs w:val="20"/>
          <w:lang w:val="ro-RO"/>
        </w:rPr>
        <w:t>„</w:t>
      </w:r>
      <w:r w:rsidR="00F6341A">
        <w:rPr>
          <w:rFonts w:ascii="Arial" w:hAnsi="Arial" w:cs="Arial"/>
          <w:sz w:val="20"/>
          <w:szCs w:val="20"/>
          <w:lang w:val="en-US"/>
        </w:rPr>
        <w:t>î</w:t>
      </w:r>
      <w:r w:rsidR="000E1EAB" w:rsidRPr="00D2089F">
        <w:rPr>
          <w:rFonts w:ascii="Arial" w:hAnsi="Arial" w:cs="Arial"/>
          <w:sz w:val="20"/>
          <w:szCs w:val="20"/>
          <w:lang w:val="ro-RO"/>
        </w:rPr>
        <w:t>nchider</w:t>
      </w:r>
      <w:r w:rsidR="00D2089F">
        <w:rPr>
          <w:rFonts w:ascii="Arial" w:hAnsi="Arial" w:cs="Arial"/>
          <w:sz w:val="20"/>
          <w:szCs w:val="20"/>
          <w:lang w:val="ro-RO"/>
        </w:rPr>
        <w:t>ile</w:t>
      </w:r>
      <w:r w:rsidR="00F6341A">
        <w:rPr>
          <w:rFonts w:ascii="Arial" w:hAnsi="Arial" w:cs="Arial"/>
          <w:sz w:val="20"/>
          <w:szCs w:val="20"/>
          <w:lang w:val="ro-RO"/>
        </w:rPr>
        <w:t>”</w:t>
      </w:r>
      <w:r w:rsidR="000E1EAB" w:rsidRPr="00D2089F">
        <w:rPr>
          <w:rFonts w:ascii="Arial" w:hAnsi="Arial" w:cs="Arial"/>
          <w:sz w:val="20"/>
          <w:szCs w:val="20"/>
          <w:lang w:val="ro-RO"/>
        </w:rPr>
        <w:t xml:space="preserve">, </w:t>
      </w:r>
      <w:r w:rsidR="00F6341A">
        <w:rPr>
          <w:rFonts w:ascii="Arial" w:hAnsi="Arial" w:cs="Arial"/>
          <w:sz w:val="20"/>
          <w:szCs w:val="20"/>
          <w:lang w:val="ro-RO"/>
        </w:rPr>
        <w:t>„r</w:t>
      </w:r>
      <w:r w:rsidR="000E1EAB" w:rsidRPr="00783CAB">
        <w:rPr>
          <w:rFonts w:ascii="Arial" w:hAnsi="Arial" w:cs="Arial"/>
          <w:sz w:val="20"/>
          <w:szCs w:val="20"/>
          <w:lang w:val="ro-RO"/>
        </w:rPr>
        <w:t>eorganiz</w:t>
      </w:r>
      <w:r w:rsidR="00D2089F" w:rsidRPr="00783CAB">
        <w:rPr>
          <w:rFonts w:ascii="Arial" w:hAnsi="Arial" w:cs="Arial"/>
          <w:sz w:val="20"/>
          <w:szCs w:val="20"/>
          <w:lang w:val="ro-RO"/>
        </w:rPr>
        <w:t>ă</w:t>
      </w:r>
      <w:r w:rsidR="000E1EAB" w:rsidRPr="00783CAB">
        <w:rPr>
          <w:rFonts w:ascii="Arial" w:hAnsi="Arial" w:cs="Arial"/>
          <w:sz w:val="20"/>
          <w:szCs w:val="20"/>
          <w:lang w:val="ro-RO"/>
        </w:rPr>
        <w:t>r</w:t>
      </w:r>
      <w:r w:rsidR="00D2089F" w:rsidRPr="00783CAB">
        <w:rPr>
          <w:rFonts w:ascii="Arial" w:hAnsi="Arial" w:cs="Arial"/>
          <w:sz w:val="20"/>
          <w:szCs w:val="20"/>
          <w:lang w:val="ro-RO"/>
        </w:rPr>
        <w:t>ile</w:t>
      </w:r>
      <w:r w:rsidR="00F6341A">
        <w:rPr>
          <w:rFonts w:ascii="Arial" w:hAnsi="Arial" w:cs="Arial"/>
          <w:sz w:val="20"/>
          <w:szCs w:val="20"/>
          <w:lang w:val="ro-RO"/>
        </w:rPr>
        <w:t>”</w:t>
      </w:r>
      <w:r w:rsidR="000E1EAB" w:rsidRPr="00783CAB">
        <w:rPr>
          <w:rFonts w:ascii="Arial" w:hAnsi="Arial" w:cs="Arial"/>
          <w:sz w:val="20"/>
          <w:szCs w:val="20"/>
          <w:lang w:val="ro-RO"/>
        </w:rPr>
        <w:t xml:space="preserve"> și </w:t>
      </w:r>
      <w:r w:rsidR="00F6341A">
        <w:rPr>
          <w:rFonts w:ascii="Arial" w:hAnsi="Arial" w:cs="Arial"/>
          <w:sz w:val="20"/>
          <w:szCs w:val="20"/>
          <w:lang w:val="ro-RO"/>
        </w:rPr>
        <w:t>„p</w:t>
      </w:r>
      <w:r w:rsidR="00D2089F" w:rsidRPr="00783CAB">
        <w:rPr>
          <w:rFonts w:ascii="Arial" w:hAnsi="Arial" w:cs="Arial"/>
          <w:sz w:val="20"/>
          <w:szCs w:val="20"/>
          <w:lang w:val="ro-RO"/>
        </w:rPr>
        <w:t xml:space="preserve">arteneriatele </w:t>
      </w:r>
      <w:r w:rsidR="00F6341A">
        <w:rPr>
          <w:rFonts w:ascii="Arial" w:hAnsi="Arial" w:cs="Arial"/>
          <w:sz w:val="20"/>
          <w:szCs w:val="20"/>
          <w:lang w:val="ro-RO"/>
        </w:rPr>
        <w:t>p</w:t>
      </w:r>
      <w:r w:rsidR="00D2089F" w:rsidRPr="00783CAB">
        <w:rPr>
          <w:rFonts w:ascii="Arial" w:hAnsi="Arial" w:cs="Arial"/>
          <w:sz w:val="20"/>
          <w:szCs w:val="20"/>
          <w:lang w:val="ro-RO"/>
        </w:rPr>
        <w:t>ublic</w:t>
      </w:r>
      <w:r w:rsidR="00F6341A">
        <w:rPr>
          <w:rFonts w:ascii="Arial" w:hAnsi="Arial" w:cs="Arial"/>
          <w:sz w:val="20"/>
          <w:szCs w:val="20"/>
          <w:lang w:val="ro-RO"/>
        </w:rPr>
        <w:t xml:space="preserve"> - p</w:t>
      </w:r>
      <w:r w:rsidR="00D2089F" w:rsidRPr="00783CAB">
        <w:rPr>
          <w:rFonts w:ascii="Arial" w:hAnsi="Arial" w:cs="Arial"/>
          <w:sz w:val="20"/>
          <w:szCs w:val="20"/>
          <w:lang w:val="ro-RO"/>
        </w:rPr>
        <w:t>rivate</w:t>
      </w:r>
      <w:r w:rsidR="00F6341A">
        <w:rPr>
          <w:rFonts w:ascii="Arial" w:hAnsi="Arial" w:cs="Arial"/>
          <w:sz w:val="20"/>
          <w:szCs w:val="20"/>
          <w:lang w:val="ro-RO"/>
        </w:rPr>
        <w:t xml:space="preserve">” </w:t>
      </w:r>
      <w:r w:rsidR="000E1EAB" w:rsidRPr="00783CAB">
        <w:rPr>
          <w:rFonts w:ascii="Arial" w:hAnsi="Arial" w:cs="Arial"/>
          <w:sz w:val="20"/>
          <w:szCs w:val="20"/>
          <w:lang w:val="ro-RO"/>
        </w:rPr>
        <w:t xml:space="preserve"> sunt susceptibile </w:t>
      </w:r>
      <w:r w:rsidR="00D2089F" w:rsidRPr="00783CAB">
        <w:rPr>
          <w:rFonts w:ascii="Arial" w:hAnsi="Arial" w:cs="Arial"/>
          <w:sz w:val="20"/>
          <w:szCs w:val="20"/>
          <w:lang w:val="ro-RO"/>
        </w:rPr>
        <w:t>să fie</w:t>
      </w:r>
      <w:r w:rsidR="000E1EAB" w:rsidRPr="00783CAB">
        <w:rPr>
          <w:rFonts w:ascii="Arial" w:hAnsi="Arial" w:cs="Arial"/>
          <w:sz w:val="20"/>
          <w:szCs w:val="20"/>
          <w:lang w:val="ro-RO"/>
        </w:rPr>
        <w:t xml:space="preserve"> puse în aplicare.</w:t>
      </w:r>
    </w:p>
    <w:p w:rsidR="00D2089F" w:rsidRPr="00783CAB" w:rsidRDefault="00783CAB" w:rsidP="00D736ED">
      <w:pPr>
        <w:suppressAutoHyphens/>
        <w:spacing w:line="270" w:lineRule="exact"/>
        <w:jc w:val="both"/>
        <w:rPr>
          <w:rFonts w:ascii="Arial" w:hAnsi="Arial" w:cs="Arial"/>
          <w:sz w:val="20"/>
          <w:szCs w:val="20"/>
          <w:lang w:val="ro-RO"/>
        </w:rPr>
      </w:pPr>
      <w:r w:rsidRPr="00783CAB">
        <w:rPr>
          <w:rFonts w:ascii="Arial" w:hAnsi="Arial" w:cs="Arial"/>
          <w:sz w:val="20"/>
          <w:szCs w:val="20"/>
          <w:lang w:val="ro-RO"/>
        </w:rPr>
        <w:t>În ciuda unor semne de dezintermediere a unor reforme ale Guvernului, riscurile de credit pentru întreprinderile de construcții (inclusiv producătorii de materiale de construcții) par să se intensifice, cu perspectivă negativă.</w:t>
      </w:r>
    </w:p>
    <w:p w:rsidR="00783CAB" w:rsidRPr="00783CAB" w:rsidRDefault="00783CAB" w:rsidP="00D736ED">
      <w:pPr>
        <w:suppressAutoHyphens/>
        <w:spacing w:line="270" w:lineRule="exact"/>
        <w:jc w:val="both"/>
        <w:rPr>
          <w:rFonts w:ascii="Arial" w:hAnsi="Arial" w:cs="Arial"/>
          <w:sz w:val="20"/>
          <w:szCs w:val="20"/>
          <w:lang w:val="ro-RO"/>
        </w:rPr>
      </w:pPr>
    </w:p>
    <w:p w:rsidR="00943DB3" w:rsidRPr="004F3609" w:rsidRDefault="00D736ED" w:rsidP="00943DB3">
      <w:pPr>
        <w:suppressAutoHyphens/>
        <w:spacing w:line="270" w:lineRule="exact"/>
        <w:jc w:val="both"/>
        <w:rPr>
          <w:rFonts w:ascii="Arial" w:hAnsi="Arial" w:cs="Arial"/>
          <w:sz w:val="20"/>
          <w:szCs w:val="20"/>
          <w:lang w:val="en-GB"/>
        </w:rPr>
      </w:pPr>
      <w:r w:rsidRPr="00783CAB">
        <w:rPr>
          <w:rFonts w:ascii="Arial" w:hAnsi="Arial" w:cs="Arial"/>
          <w:sz w:val="20"/>
          <w:szCs w:val="20"/>
          <w:lang w:val="ro-RO"/>
        </w:rPr>
        <w:t>“</w:t>
      </w:r>
      <w:r w:rsidR="00783CAB" w:rsidRPr="00783CAB">
        <w:rPr>
          <w:rFonts w:ascii="Arial" w:hAnsi="Arial" w:cs="Arial"/>
          <w:i/>
          <w:sz w:val="20"/>
          <w:szCs w:val="20"/>
          <w:lang w:val="ro-RO"/>
        </w:rPr>
        <w:t xml:space="preserve">Este de așteptat ca guvernul chinez </w:t>
      </w:r>
      <w:r w:rsidR="00783CAB">
        <w:rPr>
          <w:rFonts w:ascii="Arial" w:hAnsi="Arial" w:cs="Arial"/>
          <w:i/>
          <w:sz w:val="20"/>
          <w:szCs w:val="20"/>
          <w:lang w:val="ro-RO"/>
        </w:rPr>
        <w:t>să</w:t>
      </w:r>
      <w:r w:rsidR="00783CAB" w:rsidRPr="00783CAB">
        <w:rPr>
          <w:rFonts w:ascii="Arial" w:hAnsi="Arial" w:cs="Arial"/>
          <w:i/>
          <w:sz w:val="20"/>
          <w:szCs w:val="20"/>
          <w:lang w:val="ro-RO"/>
        </w:rPr>
        <w:t xml:space="preserve"> continu</w:t>
      </w:r>
      <w:r w:rsidR="00783CAB">
        <w:rPr>
          <w:rFonts w:ascii="Arial" w:hAnsi="Arial" w:cs="Arial"/>
          <w:i/>
          <w:sz w:val="20"/>
          <w:szCs w:val="20"/>
          <w:lang w:val="ro-RO"/>
        </w:rPr>
        <w:t>e</w:t>
      </w:r>
      <w:r w:rsidR="00783CAB" w:rsidRPr="00783CAB">
        <w:rPr>
          <w:rFonts w:ascii="Arial" w:hAnsi="Arial" w:cs="Arial"/>
          <w:i/>
          <w:sz w:val="20"/>
          <w:szCs w:val="20"/>
          <w:lang w:val="ro-RO"/>
        </w:rPr>
        <w:t xml:space="preserve"> introduc</w:t>
      </w:r>
      <w:r w:rsidR="00783CAB">
        <w:rPr>
          <w:rFonts w:ascii="Arial" w:hAnsi="Arial" w:cs="Arial"/>
          <w:i/>
          <w:sz w:val="20"/>
          <w:szCs w:val="20"/>
          <w:lang w:val="ro-RO"/>
        </w:rPr>
        <w:t>erea</w:t>
      </w:r>
      <w:r w:rsidR="00783CAB" w:rsidRPr="00783CAB">
        <w:rPr>
          <w:rFonts w:ascii="Arial" w:hAnsi="Arial" w:cs="Arial"/>
          <w:i/>
          <w:sz w:val="20"/>
          <w:szCs w:val="20"/>
          <w:lang w:val="ro-RO"/>
        </w:rPr>
        <w:t xml:space="preserve"> inițiative</w:t>
      </w:r>
      <w:r w:rsidR="00783CAB">
        <w:rPr>
          <w:rFonts w:ascii="Arial" w:hAnsi="Arial" w:cs="Arial"/>
          <w:i/>
          <w:sz w:val="20"/>
          <w:szCs w:val="20"/>
          <w:lang w:val="ro-RO"/>
        </w:rPr>
        <w:t>i</w:t>
      </w:r>
      <w:r w:rsidR="00783CAB" w:rsidRPr="00783CAB">
        <w:rPr>
          <w:rFonts w:ascii="Arial" w:hAnsi="Arial" w:cs="Arial"/>
          <w:i/>
          <w:sz w:val="20"/>
          <w:szCs w:val="20"/>
          <w:lang w:val="ro-RO"/>
        </w:rPr>
        <w:t xml:space="preserve"> politice favorabile în ceea ce privește reformele pe partea de ofertă.</w:t>
      </w:r>
      <w:r w:rsidR="00783CAB">
        <w:rPr>
          <w:rFonts w:ascii="Arial" w:hAnsi="Arial" w:cs="Arial"/>
          <w:i/>
          <w:sz w:val="20"/>
          <w:szCs w:val="20"/>
          <w:lang w:val="ro-RO"/>
        </w:rPr>
        <w:t xml:space="preserve"> </w:t>
      </w:r>
      <w:r w:rsidR="00783CAB" w:rsidRPr="00783CAB">
        <w:rPr>
          <w:rFonts w:ascii="Arial" w:hAnsi="Arial" w:cs="Arial"/>
          <w:i/>
          <w:sz w:val="20"/>
          <w:szCs w:val="20"/>
          <w:lang w:val="ro-RO"/>
        </w:rPr>
        <w:t xml:space="preserve">Acestea vor avea un accent mai mare </w:t>
      </w:r>
      <w:r w:rsidR="00943DB3">
        <w:rPr>
          <w:rFonts w:ascii="Arial" w:hAnsi="Arial" w:cs="Arial"/>
          <w:i/>
          <w:sz w:val="20"/>
          <w:szCs w:val="20"/>
          <w:lang w:val="ro-RO"/>
        </w:rPr>
        <w:t>de</w:t>
      </w:r>
      <w:r w:rsidR="00783CAB" w:rsidRPr="00783CAB">
        <w:rPr>
          <w:rFonts w:ascii="Arial" w:hAnsi="Arial" w:cs="Arial"/>
          <w:i/>
          <w:sz w:val="20"/>
          <w:szCs w:val="20"/>
          <w:lang w:val="ro-RO"/>
        </w:rPr>
        <w:t xml:space="preserve"> stimulare</w:t>
      </w:r>
      <w:r w:rsidR="00943DB3">
        <w:rPr>
          <w:rFonts w:ascii="Arial" w:hAnsi="Arial" w:cs="Arial"/>
          <w:i/>
          <w:sz w:val="20"/>
          <w:szCs w:val="20"/>
          <w:lang w:val="ro-RO"/>
        </w:rPr>
        <w:t xml:space="preserve"> </w:t>
      </w:r>
      <w:r w:rsidR="00783CAB" w:rsidRPr="00783CAB">
        <w:rPr>
          <w:rFonts w:ascii="Arial" w:hAnsi="Arial" w:cs="Arial"/>
          <w:i/>
          <w:sz w:val="20"/>
          <w:szCs w:val="20"/>
          <w:lang w:val="ro-RO"/>
        </w:rPr>
        <w:t>a potențialului de creștere pentru industriile terț</w:t>
      </w:r>
      <w:r w:rsidR="00943DB3">
        <w:rPr>
          <w:rFonts w:ascii="Arial" w:hAnsi="Arial" w:cs="Arial"/>
          <w:i/>
          <w:sz w:val="20"/>
          <w:szCs w:val="20"/>
          <w:lang w:val="ro-RO"/>
        </w:rPr>
        <w:t>e</w:t>
      </w:r>
      <w:r w:rsidR="00783CAB" w:rsidRPr="00783CAB">
        <w:rPr>
          <w:rFonts w:ascii="Arial" w:hAnsi="Arial" w:cs="Arial"/>
          <w:i/>
          <w:sz w:val="20"/>
          <w:szCs w:val="20"/>
          <w:lang w:val="ro-RO"/>
        </w:rPr>
        <w:t xml:space="preserve"> și </w:t>
      </w:r>
      <w:r w:rsidR="00943DB3">
        <w:rPr>
          <w:rFonts w:ascii="Arial" w:hAnsi="Arial" w:cs="Arial"/>
          <w:i/>
          <w:sz w:val="20"/>
          <w:szCs w:val="20"/>
          <w:lang w:val="ro-RO"/>
        </w:rPr>
        <w:t xml:space="preserve">pentru </w:t>
      </w:r>
      <w:r w:rsidR="00783CAB" w:rsidRPr="00783CAB">
        <w:rPr>
          <w:rFonts w:ascii="Arial" w:hAnsi="Arial" w:cs="Arial"/>
          <w:i/>
          <w:sz w:val="20"/>
          <w:szCs w:val="20"/>
          <w:lang w:val="ro-RO"/>
        </w:rPr>
        <w:t>sprijinirea activităților de producție cu valoare adăugată pe termen mediu și lung.</w:t>
      </w:r>
      <w:r w:rsidR="00943DB3">
        <w:rPr>
          <w:rFonts w:ascii="Arial" w:hAnsi="Arial" w:cs="Arial"/>
          <w:i/>
          <w:sz w:val="20"/>
          <w:szCs w:val="20"/>
          <w:lang w:val="ro-RO"/>
        </w:rPr>
        <w:t xml:space="preserve"> </w:t>
      </w:r>
      <w:r w:rsidR="00943DB3" w:rsidRPr="00943DB3">
        <w:rPr>
          <w:rFonts w:ascii="Arial" w:hAnsi="Arial" w:cs="Arial"/>
          <w:i/>
          <w:sz w:val="20"/>
          <w:szCs w:val="20"/>
          <w:lang w:val="ro-RO"/>
        </w:rPr>
        <w:t>Cu toate acestea, în contextul reformelor structurale și a întreprinderilor de stat în curs de desfășurare, economia chineză va continua încetinirea în 2016 și 2017, cu o creștere globală a riscurilor de credit pentru întreprinderile chineze"</w:t>
      </w:r>
      <w:r w:rsidR="00943DB3">
        <w:rPr>
          <w:rFonts w:ascii="Arial" w:hAnsi="Arial" w:cs="Arial"/>
          <w:i/>
          <w:sz w:val="20"/>
          <w:szCs w:val="20"/>
          <w:lang w:val="ro-RO"/>
        </w:rPr>
        <w:t xml:space="preserve">, a declarat </w:t>
      </w:r>
      <w:proofErr w:type="spellStart"/>
      <w:r w:rsidR="00945C99">
        <w:rPr>
          <w:rFonts w:ascii="Arial" w:hAnsi="Arial" w:cs="Arial"/>
          <w:iCs/>
          <w:sz w:val="20"/>
          <w:szCs w:val="20"/>
          <w:lang w:val="en-GB"/>
        </w:rPr>
        <w:t>Jackit</w:t>
      </w:r>
      <w:proofErr w:type="spellEnd"/>
      <w:r w:rsidR="00945C99">
        <w:rPr>
          <w:rFonts w:ascii="Arial" w:hAnsi="Arial" w:cs="Arial"/>
          <w:iCs/>
          <w:sz w:val="20"/>
          <w:szCs w:val="20"/>
          <w:lang w:val="en-GB"/>
        </w:rPr>
        <w:t xml:space="preserve"> Wong, E</w:t>
      </w:r>
      <w:r w:rsidR="00943DB3" w:rsidRPr="00D736ED">
        <w:rPr>
          <w:rFonts w:ascii="Arial" w:hAnsi="Arial" w:cs="Arial"/>
          <w:iCs/>
          <w:sz w:val="20"/>
          <w:szCs w:val="20"/>
          <w:lang w:val="en-GB"/>
        </w:rPr>
        <w:t xml:space="preserve">conomist </w:t>
      </w:r>
      <w:r w:rsidR="00943DB3">
        <w:rPr>
          <w:rFonts w:ascii="Arial" w:hAnsi="Arial" w:cs="Arial"/>
          <w:iCs/>
          <w:sz w:val="20"/>
          <w:szCs w:val="20"/>
          <w:lang w:val="en-GB"/>
        </w:rPr>
        <w:t>al</w:t>
      </w:r>
      <w:r w:rsidR="00943DB3" w:rsidRPr="00D736ED">
        <w:rPr>
          <w:rFonts w:ascii="Arial" w:hAnsi="Arial" w:cs="Arial"/>
          <w:iCs/>
          <w:sz w:val="20"/>
          <w:szCs w:val="20"/>
          <w:lang w:val="en-GB"/>
        </w:rPr>
        <w:t xml:space="preserve"> </w:t>
      </w:r>
      <w:proofErr w:type="spellStart"/>
      <w:r w:rsidR="00943DB3" w:rsidRPr="00D736ED">
        <w:rPr>
          <w:rFonts w:ascii="Arial" w:hAnsi="Arial" w:cs="Arial"/>
          <w:iCs/>
          <w:sz w:val="20"/>
          <w:szCs w:val="20"/>
          <w:lang w:val="en-GB"/>
        </w:rPr>
        <w:t>Coface</w:t>
      </w:r>
      <w:proofErr w:type="spellEnd"/>
      <w:r w:rsidR="00945C99">
        <w:rPr>
          <w:rFonts w:ascii="Arial" w:hAnsi="Arial" w:cs="Arial"/>
          <w:iCs/>
          <w:sz w:val="20"/>
          <w:szCs w:val="20"/>
          <w:lang w:val="en-GB"/>
        </w:rPr>
        <w:t xml:space="preserve"> </w:t>
      </w:r>
      <w:proofErr w:type="spellStart"/>
      <w:r w:rsidR="00945C99">
        <w:rPr>
          <w:rFonts w:ascii="Arial" w:hAnsi="Arial" w:cs="Arial"/>
          <w:iCs/>
          <w:sz w:val="20"/>
          <w:szCs w:val="20"/>
          <w:lang w:val="en-GB"/>
        </w:rPr>
        <w:t>pentru</w:t>
      </w:r>
      <w:proofErr w:type="spellEnd"/>
      <w:r w:rsidR="00945C99">
        <w:rPr>
          <w:rFonts w:ascii="Arial" w:hAnsi="Arial" w:cs="Arial"/>
          <w:iCs/>
          <w:sz w:val="20"/>
          <w:szCs w:val="20"/>
          <w:lang w:val="en-GB"/>
        </w:rPr>
        <w:t xml:space="preserve"> </w:t>
      </w:r>
      <w:proofErr w:type="spellStart"/>
      <w:r w:rsidR="00945C99">
        <w:rPr>
          <w:rFonts w:ascii="Arial" w:hAnsi="Arial" w:cs="Arial"/>
          <w:iCs/>
          <w:sz w:val="20"/>
          <w:szCs w:val="20"/>
          <w:lang w:val="en-GB"/>
        </w:rPr>
        <w:t>regiunea</w:t>
      </w:r>
      <w:proofErr w:type="spellEnd"/>
      <w:r w:rsidR="00945C99">
        <w:rPr>
          <w:rFonts w:ascii="Arial" w:hAnsi="Arial" w:cs="Arial"/>
          <w:iCs/>
          <w:sz w:val="20"/>
          <w:szCs w:val="20"/>
          <w:lang w:val="en-GB"/>
        </w:rPr>
        <w:t xml:space="preserve"> Asia-Pacific</w:t>
      </w:r>
      <w:r w:rsidR="00943DB3" w:rsidRPr="00D736ED">
        <w:rPr>
          <w:rFonts w:ascii="Arial" w:hAnsi="Arial" w:cs="Arial"/>
          <w:iCs/>
          <w:sz w:val="20"/>
          <w:szCs w:val="20"/>
          <w:lang w:val="en-GB"/>
        </w:rPr>
        <w:t>.</w:t>
      </w:r>
    </w:p>
    <w:p w:rsidR="00783CAB" w:rsidRPr="00783CAB" w:rsidRDefault="00783CAB" w:rsidP="003F44BC">
      <w:pPr>
        <w:suppressAutoHyphens/>
        <w:spacing w:line="270" w:lineRule="exact"/>
        <w:jc w:val="both"/>
        <w:rPr>
          <w:rFonts w:ascii="Arial" w:hAnsi="Arial" w:cs="Arial"/>
          <w:i/>
          <w:sz w:val="20"/>
          <w:szCs w:val="20"/>
          <w:lang w:val="ro-RO"/>
        </w:rPr>
      </w:pPr>
    </w:p>
    <w:p w:rsidR="00AD324A" w:rsidRDefault="00AD324A" w:rsidP="00AD324A">
      <w:pPr>
        <w:suppressAutoHyphens/>
        <w:spacing w:line="270" w:lineRule="exact"/>
        <w:jc w:val="both"/>
        <w:rPr>
          <w:rFonts w:ascii="Arial" w:hAnsi="Arial" w:cs="Arial"/>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0"/>
      </w:tblGrid>
      <w:tr w:rsidR="007B29F5" w:rsidRPr="00D736ED" w:rsidTr="007B29F5">
        <w:tc>
          <w:tcPr>
            <w:tcW w:w="8600" w:type="dxa"/>
          </w:tcPr>
          <w:p w:rsidR="007B29F5" w:rsidRDefault="007B29F5" w:rsidP="007B29F5">
            <w:pPr>
              <w:rPr>
                <w:rFonts w:ascii="Arial" w:hAnsi="Arial" w:cs="Arial"/>
                <w:sz w:val="20"/>
                <w:szCs w:val="20"/>
                <w:lang w:val="en-US"/>
              </w:rPr>
            </w:pPr>
            <w:proofErr w:type="spellStart"/>
            <w:r w:rsidRPr="00D736ED">
              <w:rPr>
                <w:rFonts w:ascii="Arial" w:hAnsi="Arial" w:cs="Arial"/>
                <w:sz w:val="20"/>
                <w:szCs w:val="20"/>
                <w:lang w:val="en-US"/>
              </w:rPr>
              <w:t>Tabe</w:t>
            </w:r>
            <w:r w:rsidR="00943DB3">
              <w:rPr>
                <w:rFonts w:ascii="Arial" w:hAnsi="Arial" w:cs="Arial"/>
                <w:sz w:val="20"/>
                <w:szCs w:val="20"/>
                <w:lang w:val="en-US"/>
              </w:rPr>
              <w:t>lul</w:t>
            </w:r>
            <w:proofErr w:type="spellEnd"/>
            <w:r w:rsidRPr="00D736ED">
              <w:rPr>
                <w:rFonts w:ascii="Arial" w:hAnsi="Arial" w:cs="Arial"/>
                <w:sz w:val="20"/>
                <w:szCs w:val="20"/>
                <w:lang w:val="en-US"/>
              </w:rPr>
              <w:t xml:space="preserve"> 1: </w:t>
            </w:r>
            <w:proofErr w:type="spellStart"/>
            <w:r w:rsidR="00943DB3">
              <w:rPr>
                <w:rFonts w:ascii="Arial" w:hAnsi="Arial" w:cs="Arial"/>
                <w:sz w:val="20"/>
                <w:szCs w:val="20"/>
                <w:lang w:val="en-US"/>
              </w:rPr>
              <w:t>Sectoarele</w:t>
            </w:r>
            <w:proofErr w:type="spellEnd"/>
            <w:r w:rsidR="00943DB3">
              <w:rPr>
                <w:rFonts w:ascii="Arial" w:hAnsi="Arial" w:cs="Arial"/>
                <w:sz w:val="20"/>
                <w:szCs w:val="20"/>
                <w:lang w:val="en-US"/>
              </w:rPr>
              <w:t xml:space="preserve"> </w:t>
            </w:r>
            <w:proofErr w:type="spellStart"/>
            <w:r w:rsidR="00943DB3">
              <w:rPr>
                <w:rFonts w:ascii="Arial" w:hAnsi="Arial" w:cs="Arial"/>
                <w:sz w:val="20"/>
                <w:szCs w:val="20"/>
                <w:lang w:val="en-US"/>
              </w:rPr>
              <w:t>c</w:t>
            </w:r>
            <w:r w:rsidR="00943DB3" w:rsidRPr="00943DB3">
              <w:rPr>
                <w:rFonts w:ascii="Arial" w:hAnsi="Arial" w:cs="Arial"/>
                <w:sz w:val="20"/>
                <w:szCs w:val="20"/>
                <w:lang w:val="en-US"/>
              </w:rPr>
              <w:t>âștigăto</w:t>
            </w:r>
            <w:r w:rsidR="00943DB3">
              <w:rPr>
                <w:rFonts w:ascii="Arial" w:hAnsi="Arial" w:cs="Arial"/>
                <w:sz w:val="20"/>
                <w:szCs w:val="20"/>
                <w:lang w:val="en-US"/>
              </w:rPr>
              <w:t>are</w:t>
            </w:r>
            <w:proofErr w:type="spellEnd"/>
            <w:r w:rsidR="00943DB3">
              <w:rPr>
                <w:rFonts w:ascii="Arial" w:hAnsi="Arial" w:cs="Arial"/>
                <w:sz w:val="20"/>
                <w:szCs w:val="20"/>
                <w:lang w:val="en-US"/>
              </w:rPr>
              <w:t xml:space="preserve"> </w:t>
            </w:r>
            <w:proofErr w:type="spellStart"/>
            <w:r w:rsidR="00943DB3">
              <w:rPr>
                <w:rFonts w:ascii="Arial" w:hAnsi="Arial" w:cs="Arial"/>
                <w:sz w:val="20"/>
                <w:szCs w:val="20"/>
                <w:lang w:val="en-US"/>
              </w:rPr>
              <w:t>și</w:t>
            </w:r>
            <w:proofErr w:type="spellEnd"/>
            <w:r w:rsidR="00943DB3">
              <w:rPr>
                <w:rFonts w:ascii="Arial" w:hAnsi="Arial" w:cs="Arial"/>
                <w:sz w:val="20"/>
                <w:szCs w:val="20"/>
                <w:lang w:val="en-US"/>
              </w:rPr>
              <w:t xml:space="preserve"> </w:t>
            </w:r>
            <w:proofErr w:type="spellStart"/>
            <w:r w:rsidR="00943DB3">
              <w:rPr>
                <w:rFonts w:ascii="Arial" w:hAnsi="Arial" w:cs="Arial"/>
                <w:sz w:val="20"/>
                <w:szCs w:val="20"/>
                <w:lang w:val="en-US"/>
              </w:rPr>
              <w:t>perdante</w:t>
            </w:r>
            <w:proofErr w:type="spellEnd"/>
            <w:r w:rsidR="00943DB3">
              <w:rPr>
                <w:rFonts w:ascii="Arial" w:hAnsi="Arial" w:cs="Arial"/>
                <w:sz w:val="20"/>
                <w:szCs w:val="20"/>
                <w:lang w:val="en-US"/>
              </w:rPr>
              <w:t xml:space="preserve"> ale </w:t>
            </w:r>
            <w:proofErr w:type="spellStart"/>
            <w:r w:rsidR="00943DB3" w:rsidRPr="00943DB3">
              <w:rPr>
                <w:rFonts w:ascii="Arial" w:hAnsi="Arial" w:cs="Arial"/>
                <w:sz w:val="20"/>
                <w:szCs w:val="20"/>
                <w:lang w:val="en-US"/>
              </w:rPr>
              <w:t>Chinei</w:t>
            </w:r>
            <w:proofErr w:type="spellEnd"/>
            <w:r w:rsidR="00943DB3" w:rsidRPr="00943DB3">
              <w:rPr>
                <w:rFonts w:ascii="Arial" w:hAnsi="Arial" w:cs="Arial"/>
                <w:sz w:val="20"/>
                <w:szCs w:val="20"/>
                <w:lang w:val="en-US"/>
              </w:rPr>
              <w:t xml:space="preserve"> vs. </w:t>
            </w:r>
            <w:proofErr w:type="spellStart"/>
            <w:r w:rsidR="00943DB3" w:rsidRPr="00943DB3">
              <w:rPr>
                <w:rFonts w:ascii="Arial" w:hAnsi="Arial" w:cs="Arial"/>
                <w:sz w:val="20"/>
                <w:szCs w:val="20"/>
                <w:lang w:val="en-US"/>
              </w:rPr>
              <w:t>evaluările</w:t>
            </w:r>
            <w:proofErr w:type="spellEnd"/>
            <w:r w:rsidR="00943DB3" w:rsidRPr="00943DB3">
              <w:rPr>
                <w:rFonts w:ascii="Arial" w:hAnsi="Arial" w:cs="Arial"/>
                <w:sz w:val="20"/>
                <w:szCs w:val="20"/>
                <w:lang w:val="en-US"/>
              </w:rPr>
              <w:t xml:space="preserve"> </w:t>
            </w:r>
            <w:proofErr w:type="spellStart"/>
            <w:r w:rsidR="00943DB3">
              <w:rPr>
                <w:rFonts w:ascii="Arial" w:hAnsi="Arial" w:cs="Arial"/>
                <w:sz w:val="20"/>
                <w:szCs w:val="20"/>
                <w:lang w:val="en-US"/>
              </w:rPr>
              <w:t>Coface</w:t>
            </w:r>
            <w:proofErr w:type="spellEnd"/>
            <w:r w:rsidR="00943DB3">
              <w:rPr>
                <w:rFonts w:ascii="Arial" w:hAnsi="Arial" w:cs="Arial"/>
                <w:sz w:val="20"/>
                <w:szCs w:val="20"/>
                <w:lang w:val="en-US"/>
              </w:rPr>
              <w:t xml:space="preserve"> ale </w:t>
            </w:r>
            <w:proofErr w:type="spellStart"/>
            <w:r w:rsidR="00943DB3">
              <w:rPr>
                <w:rFonts w:ascii="Arial" w:hAnsi="Arial" w:cs="Arial"/>
                <w:sz w:val="20"/>
                <w:szCs w:val="20"/>
                <w:lang w:val="en-US"/>
              </w:rPr>
              <w:t>sectoarelor</w:t>
            </w:r>
            <w:proofErr w:type="spellEnd"/>
            <w:r w:rsidR="00943DB3">
              <w:rPr>
                <w:rFonts w:ascii="Arial" w:hAnsi="Arial" w:cs="Arial"/>
                <w:sz w:val="20"/>
                <w:szCs w:val="20"/>
                <w:lang w:val="en-US"/>
              </w:rPr>
              <w:t xml:space="preserve"> </w:t>
            </w:r>
            <w:r w:rsidR="00943DB3" w:rsidRPr="00943DB3">
              <w:rPr>
                <w:rFonts w:ascii="Arial" w:hAnsi="Arial" w:cs="Arial"/>
                <w:sz w:val="20"/>
                <w:szCs w:val="20"/>
                <w:lang w:val="en-US"/>
              </w:rPr>
              <w:t xml:space="preserve">de </w:t>
            </w:r>
            <w:proofErr w:type="spellStart"/>
            <w:r w:rsidR="00943DB3" w:rsidRPr="00943DB3">
              <w:rPr>
                <w:rFonts w:ascii="Arial" w:hAnsi="Arial" w:cs="Arial"/>
                <w:sz w:val="20"/>
                <w:szCs w:val="20"/>
                <w:lang w:val="en-US"/>
              </w:rPr>
              <w:t>risc</w:t>
            </w:r>
            <w:proofErr w:type="spellEnd"/>
            <w:r w:rsidR="00943DB3" w:rsidRPr="00943DB3">
              <w:rPr>
                <w:rFonts w:ascii="Arial" w:hAnsi="Arial" w:cs="Arial"/>
                <w:sz w:val="20"/>
                <w:szCs w:val="20"/>
                <w:lang w:val="en-US"/>
              </w:rPr>
              <w:t xml:space="preserve"> </w:t>
            </w:r>
          </w:p>
          <w:p w:rsidR="00945C99" w:rsidRPr="00D736ED" w:rsidRDefault="00945C99" w:rsidP="007B29F5">
            <w:pPr>
              <w:rPr>
                <w:rFonts w:ascii="Arial" w:hAnsi="Arial" w:cs="Arial"/>
                <w:sz w:val="20"/>
                <w:szCs w:val="20"/>
                <w:lang w:val="en-US"/>
              </w:rPr>
            </w:pPr>
          </w:p>
          <w:tbl>
            <w:tblPr>
              <w:tblStyle w:val="TableGrid"/>
              <w:tblW w:w="0" w:type="auto"/>
              <w:jc w:val="center"/>
              <w:tblLook w:val="04A0" w:firstRow="1" w:lastRow="0" w:firstColumn="1" w:lastColumn="0" w:noHBand="0" w:noVBand="1"/>
            </w:tblPr>
            <w:tblGrid>
              <w:gridCol w:w="1872"/>
              <w:gridCol w:w="1086"/>
              <w:gridCol w:w="1524"/>
              <w:gridCol w:w="1188"/>
              <w:gridCol w:w="1710"/>
              <w:gridCol w:w="750"/>
              <w:gridCol w:w="254"/>
            </w:tblGrid>
            <w:tr w:rsidR="007B29F5" w:rsidRPr="007B29F5" w:rsidTr="00DE6E93">
              <w:trPr>
                <w:jc w:val="center"/>
              </w:trPr>
              <w:tc>
                <w:tcPr>
                  <w:tcW w:w="1872" w:type="dxa"/>
                  <w:tcBorders>
                    <w:top w:val="single" w:sz="4" w:space="0" w:color="6A7B9C"/>
                    <w:left w:val="nil"/>
                    <w:bottom w:val="single" w:sz="4" w:space="0" w:color="6A7B9C"/>
                    <w:right w:val="nil"/>
                  </w:tcBorders>
                  <w:shd w:val="clear" w:color="auto" w:fill="CCD1DD"/>
                  <w:hideMark/>
                </w:tcPr>
                <w:p w:rsidR="007B29F5" w:rsidRPr="007B29F5" w:rsidRDefault="00943DB3">
                  <w:pPr>
                    <w:spacing w:before="100" w:after="100" w:line="200" w:lineRule="exact"/>
                    <w:jc w:val="both"/>
                    <w:rPr>
                      <w:rFonts w:ascii="Arial" w:hAnsi="Arial" w:cs="Arial"/>
                      <w:b/>
                      <w:color w:val="03365F"/>
                      <w:sz w:val="20"/>
                      <w:szCs w:val="20"/>
                      <w:lang w:val="en-GB"/>
                    </w:rPr>
                  </w:pPr>
                  <w:proofErr w:type="spellStart"/>
                  <w:r>
                    <w:rPr>
                      <w:rFonts w:ascii="Arial" w:hAnsi="Arial" w:cs="Arial"/>
                      <w:b/>
                      <w:color w:val="03365F"/>
                      <w:sz w:val="20"/>
                      <w:szCs w:val="20"/>
                    </w:rPr>
                    <w:t>Câștigători</w:t>
                  </w:r>
                  <w:proofErr w:type="spellEnd"/>
                </w:p>
              </w:tc>
              <w:tc>
                <w:tcPr>
                  <w:tcW w:w="1086" w:type="dxa"/>
                  <w:tcBorders>
                    <w:top w:val="single" w:sz="4" w:space="0" w:color="6A7B9C"/>
                    <w:left w:val="nil"/>
                    <w:bottom w:val="single" w:sz="4" w:space="0" w:color="6A7B9C"/>
                    <w:right w:val="nil"/>
                  </w:tcBorders>
                  <w:shd w:val="clear" w:color="auto" w:fill="CCD1DD"/>
                </w:tcPr>
                <w:p w:rsidR="007B29F5" w:rsidRPr="007B29F5" w:rsidRDefault="007B29F5">
                  <w:pPr>
                    <w:spacing w:before="100" w:after="100" w:line="200" w:lineRule="exact"/>
                    <w:jc w:val="both"/>
                    <w:rPr>
                      <w:rFonts w:ascii="Arial" w:hAnsi="Arial" w:cs="Arial"/>
                      <w:b/>
                      <w:color w:val="03365F"/>
                      <w:sz w:val="20"/>
                      <w:szCs w:val="20"/>
                      <w:lang w:val="en-GB"/>
                    </w:rPr>
                  </w:pPr>
                </w:p>
              </w:tc>
              <w:tc>
                <w:tcPr>
                  <w:tcW w:w="1524" w:type="dxa"/>
                  <w:tcBorders>
                    <w:top w:val="single" w:sz="4" w:space="0" w:color="6A7B9C"/>
                    <w:left w:val="nil"/>
                    <w:bottom w:val="single" w:sz="4" w:space="0" w:color="6A7B9C"/>
                    <w:right w:val="nil"/>
                  </w:tcBorders>
                  <w:shd w:val="clear" w:color="auto" w:fill="CCD1DD"/>
                  <w:hideMark/>
                </w:tcPr>
                <w:p w:rsidR="007B29F5" w:rsidRPr="007B29F5" w:rsidRDefault="00943DB3">
                  <w:pPr>
                    <w:spacing w:before="100" w:after="100" w:line="200" w:lineRule="exact"/>
                    <w:jc w:val="both"/>
                    <w:rPr>
                      <w:rFonts w:ascii="Arial" w:hAnsi="Arial" w:cs="Arial"/>
                      <w:b/>
                      <w:color w:val="03365F"/>
                      <w:sz w:val="20"/>
                      <w:szCs w:val="20"/>
                      <w:lang w:val="en-GB"/>
                    </w:rPr>
                  </w:pPr>
                  <w:r>
                    <w:rPr>
                      <w:rFonts w:ascii="Arial" w:hAnsi="Arial" w:cs="Arial"/>
                      <w:b/>
                      <w:color w:val="03365F"/>
                      <w:sz w:val="20"/>
                      <w:szCs w:val="20"/>
                    </w:rPr>
                    <w:t>Perdante</w:t>
                  </w:r>
                </w:p>
              </w:tc>
              <w:tc>
                <w:tcPr>
                  <w:tcW w:w="1188" w:type="dxa"/>
                  <w:tcBorders>
                    <w:top w:val="single" w:sz="4" w:space="0" w:color="6A7B9C"/>
                    <w:left w:val="nil"/>
                    <w:bottom w:val="single" w:sz="4" w:space="0" w:color="6A7B9C"/>
                    <w:right w:val="nil"/>
                  </w:tcBorders>
                  <w:shd w:val="clear" w:color="auto" w:fill="CCD1DD"/>
                </w:tcPr>
                <w:p w:rsidR="007B29F5" w:rsidRPr="007B29F5" w:rsidRDefault="007B29F5">
                  <w:pPr>
                    <w:spacing w:before="100" w:after="100" w:line="200" w:lineRule="exact"/>
                    <w:jc w:val="both"/>
                    <w:rPr>
                      <w:rFonts w:ascii="Arial" w:hAnsi="Arial" w:cs="Arial"/>
                      <w:b/>
                      <w:color w:val="03365F"/>
                      <w:sz w:val="20"/>
                      <w:szCs w:val="20"/>
                      <w:lang w:val="en-GB"/>
                    </w:rPr>
                  </w:pPr>
                </w:p>
              </w:tc>
              <w:tc>
                <w:tcPr>
                  <w:tcW w:w="1710" w:type="dxa"/>
                  <w:tcBorders>
                    <w:top w:val="single" w:sz="4" w:space="0" w:color="6A7B9C"/>
                    <w:left w:val="nil"/>
                    <w:bottom w:val="single" w:sz="4" w:space="0" w:color="6A7B9C"/>
                    <w:right w:val="nil"/>
                  </w:tcBorders>
                  <w:shd w:val="clear" w:color="auto" w:fill="CCD1DD"/>
                  <w:hideMark/>
                </w:tcPr>
                <w:p w:rsidR="007B29F5" w:rsidRPr="007B29F5" w:rsidRDefault="007B29F5">
                  <w:pPr>
                    <w:spacing w:before="100" w:after="100" w:line="200" w:lineRule="exact"/>
                    <w:jc w:val="both"/>
                    <w:rPr>
                      <w:rFonts w:ascii="Arial" w:hAnsi="Arial" w:cs="Arial"/>
                      <w:b/>
                      <w:color w:val="03365F"/>
                      <w:sz w:val="20"/>
                      <w:szCs w:val="20"/>
                      <w:lang w:val="en-GB"/>
                    </w:rPr>
                  </w:pPr>
                  <w:proofErr w:type="spellStart"/>
                  <w:r w:rsidRPr="007B29F5">
                    <w:rPr>
                      <w:rFonts w:ascii="Arial" w:hAnsi="Arial" w:cs="Arial"/>
                      <w:b/>
                      <w:color w:val="03365F"/>
                      <w:sz w:val="20"/>
                      <w:szCs w:val="20"/>
                    </w:rPr>
                    <w:t>Neutral</w:t>
                  </w:r>
                  <w:proofErr w:type="spellEnd"/>
                </w:p>
              </w:tc>
              <w:tc>
                <w:tcPr>
                  <w:tcW w:w="750" w:type="dxa"/>
                  <w:tcBorders>
                    <w:top w:val="single" w:sz="4" w:space="0" w:color="6A7B9C"/>
                    <w:left w:val="nil"/>
                    <w:bottom w:val="single" w:sz="4" w:space="0" w:color="6A7B9C"/>
                    <w:right w:val="nil"/>
                  </w:tcBorders>
                  <w:shd w:val="clear" w:color="auto" w:fill="CCD1DD"/>
                </w:tcPr>
                <w:p w:rsidR="007B29F5" w:rsidRPr="007B29F5" w:rsidRDefault="007B29F5">
                  <w:pPr>
                    <w:spacing w:before="100" w:after="100" w:line="200" w:lineRule="exact"/>
                    <w:jc w:val="both"/>
                    <w:rPr>
                      <w:rFonts w:ascii="Arial" w:hAnsi="Arial" w:cs="Arial"/>
                      <w:b/>
                      <w:color w:val="03365F"/>
                      <w:sz w:val="20"/>
                      <w:szCs w:val="20"/>
                      <w:lang w:val="en-GB"/>
                    </w:rPr>
                  </w:pPr>
                </w:p>
              </w:tc>
              <w:tc>
                <w:tcPr>
                  <w:tcW w:w="254" w:type="dxa"/>
                  <w:tcBorders>
                    <w:top w:val="single" w:sz="4" w:space="0" w:color="6A7B9C"/>
                    <w:left w:val="nil"/>
                    <w:bottom w:val="single" w:sz="4" w:space="0" w:color="6A7B9C"/>
                    <w:right w:val="nil"/>
                  </w:tcBorders>
                  <w:shd w:val="clear" w:color="auto" w:fill="CCD1DD"/>
                </w:tcPr>
                <w:p w:rsidR="007B29F5" w:rsidRPr="007B29F5" w:rsidRDefault="007B29F5">
                  <w:pPr>
                    <w:spacing w:before="100" w:after="100" w:line="200" w:lineRule="exact"/>
                    <w:jc w:val="both"/>
                    <w:rPr>
                      <w:rFonts w:ascii="Arial" w:hAnsi="Arial" w:cs="Arial"/>
                      <w:b/>
                      <w:color w:val="03365F"/>
                      <w:sz w:val="20"/>
                      <w:szCs w:val="20"/>
                      <w:lang w:val="en-GB"/>
                    </w:rPr>
                  </w:pPr>
                </w:p>
              </w:tc>
            </w:tr>
            <w:tr w:rsidR="00DE6E93" w:rsidRPr="007B29F5" w:rsidTr="00DE6E93">
              <w:trPr>
                <w:jc w:val="center"/>
              </w:trPr>
              <w:tc>
                <w:tcPr>
                  <w:tcW w:w="1872" w:type="dxa"/>
                  <w:tcBorders>
                    <w:top w:val="single" w:sz="4" w:space="0" w:color="6A7B9C"/>
                    <w:left w:val="nil"/>
                    <w:bottom w:val="single" w:sz="4" w:space="0" w:color="6A7B9C"/>
                    <w:right w:val="nil"/>
                  </w:tcBorders>
                  <w:hideMark/>
                </w:tcPr>
                <w:p w:rsidR="007B29F5" w:rsidRPr="007B29F5" w:rsidRDefault="007B29F5" w:rsidP="00943DB3">
                  <w:pPr>
                    <w:spacing w:before="100" w:after="100" w:line="200" w:lineRule="exact"/>
                    <w:jc w:val="both"/>
                    <w:rPr>
                      <w:rFonts w:ascii="Arial" w:hAnsi="Arial" w:cs="Arial"/>
                      <w:color w:val="000000" w:themeColor="text1"/>
                      <w:sz w:val="20"/>
                      <w:szCs w:val="20"/>
                      <w:lang w:val="en-GB"/>
                    </w:rPr>
                  </w:pPr>
                  <w:r w:rsidRPr="007B29F5">
                    <w:rPr>
                      <w:rFonts w:ascii="Arial" w:hAnsi="Arial" w:cs="Arial"/>
                      <w:color w:val="000000" w:themeColor="text1"/>
                      <w:sz w:val="20"/>
                      <w:szCs w:val="20"/>
                    </w:rPr>
                    <w:t>Auto</w:t>
                  </w:r>
                  <w:r w:rsidR="00943DB3">
                    <w:rPr>
                      <w:rFonts w:ascii="Arial" w:hAnsi="Arial" w:cs="Arial"/>
                      <w:color w:val="000000" w:themeColor="text1"/>
                      <w:sz w:val="20"/>
                      <w:szCs w:val="20"/>
                    </w:rPr>
                    <w:t>mobile</w:t>
                  </w:r>
                </w:p>
              </w:tc>
              <w:tc>
                <w:tcPr>
                  <w:tcW w:w="1086" w:type="dxa"/>
                  <w:tcBorders>
                    <w:top w:val="single" w:sz="4" w:space="0" w:color="6A7B9C"/>
                    <w:left w:val="nil"/>
                    <w:bottom w:val="single" w:sz="4" w:space="0" w:color="6A7B9C"/>
                    <w:right w:val="nil"/>
                  </w:tcBorders>
                  <w:hideMark/>
                </w:tcPr>
                <w:p w:rsidR="007B29F5" w:rsidRPr="007B29F5" w:rsidRDefault="007B29F5">
                  <w:pPr>
                    <w:spacing w:before="100" w:after="100" w:line="200" w:lineRule="exact"/>
                    <w:jc w:val="both"/>
                    <w:rPr>
                      <w:rFonts w:ascii="Arial" w:hAnsi="Arial" w:cs="Arial"/>
                      <w:color w:val="000000" w:themeColor="text1"/>
                      <w:sz w:val="20"/>
                      <w:szCs w:val="20"/>
                      <w:lang w:val="en-GB"/>
                    </w:rPr>
                  </w:pPr>
                  <w:r w:rsidRPr="007B29F5">
                    <w:rPr>
                      <w:rFonts w:ascii="Arial" w:hAnsi="Arial" w:cs="Arial"/>
                      <w:noProof/>
                      <w:sz w:val="20"/>
                      <w:szCs w:val="20"/>
                      <w:lang w:val="ro-RO" w:eastAsia="ro-RO"/>
                    </w:rPr>
                    <mc:AlternateContent>
                      <mc:Choice Requires="wps">
                        <w:drawing>
                          <wp:inline distT="0" distB="0" distL="0" distR="0" wp14:anchorId="3A046BD4" wp14:editId="56A977EF">
                            <wp:extent cx="215900" cy="90170"/>
                            <wp:effectExtent l="9525" t="9525" r="3175" b="5080"/>
                            <wp:docPr id="81"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90170"/>
                                    </a:xfrm>
                                    <a:custGeom>
                                      <a:avLst/>
                                      <a:gdLst>
                                        <a:gd name="T0" fmla="*/ 0 w 264160"/>
                                        <a:gd name="T1" fmla="*/ 89014 h 111714"/>
                                        <a:gd name="T2" fmla="*/ 0 w 264160"/>
                                        <a:gd name="T3" fmla="*/ 0 h 111714"/>
                                        <a:gd name="T4" fmla="*/ 216000 w 264160"/>
                                        <a:gd name="T5" fmla="*/ 0 h 111714"/>
                                        <a:gd name="T6" fmla="*/ 146049 w 264160"/>
                                        <a:gd name="T7" fmla="*/ 90000 h 111714"/>
                                        <a:gd name="T8" fmla="*/ 0 w 264160"/>
                                        <a:gd name="T9" fmla="*/ 89014 h 1117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4160" h="111714">
                                          <a:moveTo>
                                            <a:pt x="0" y="110490"/>
                                          </a:moveTo>
                                          <a:lnTo>
                                            <a:pt x="0" y="0"/>
                                          </a:lnTo>
                                          <a:lnTo>
                                            <a:pt x="264160" y="0"/>
                                          </a:lnTo>
                                          <a:lnTo>
                                            <a:pt x="178612" y="111714"/>
                                          </a:lnTo>
                                          <a:lnTo>
                                            <a:pt x="0" y="110490"/>
                                          </a:lnTo>
                                          <a:close/>
                                        </a:path>
                                      </a:pathLst>
                                    </a:custGeom>
                                    <a:solidFill>
                                      <a:srgbClr val="FCAF17"/>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inline>
                        </w:drawing>
                      </mc:Choice>
                      <mc:Fallback>
                        <w:pict>
                          <v:shape id="Freeform 81" o:spid="_x0000_s1026" style="width:17pt;height:7.1pt;visibility:visible;mso-wrap-style:square;mso-left-percent:-10001;mso-top-percent:-10001;mso-position-horizontal:absolute;mso-position-horizontal-relative:char;mso-position-vertical:absolute;mso-position-vertical-relative:line;mso-left-percent:-10001;mso-top-percent:-10001;v-text-anchor:middle" coordsize="264160,11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" path="m,110490l,,264160,,178612,111714,,110490xe" fillcolor="#fcaf17" stroked="f" strokeweight="2pt">
                            <v:path arrowok="t" o:connecttype="custom" o:connectlocs="0,71848;0,0;176538,0;119367,72644;0,71848" o:connectangles="0,0,0,0,0"/>
                            <w10:anchorlock/>
                          </v:shape>
                        </w:pict>
                      </mc:Fallback>
                    </mc:AlternateContent>
                  </w:r>
                </w:p>
              </w:tc>
              <w:tc>
                <w:tcPr>
                  <w:tcW w:w="1524" w:type="dxa"/>
                  <w:tcBorders>
                    <w:top w:val="single" w:sz="4" w:space="0" w:color="6A7B9C"/>
                    <w:left w:val="nil"/>
                    <w:bottom w:val="single" w:sz="4" w:space="0" w:color="6A7B9C"/>
                    <w:right w:val="nil"/>
                  </w:tcBorders>
                  <w:hideMark/>
                </w:tcPr>
                <w:p w:rsidR="007B29F5" w:rsidRPr="007B29F5" w:rsidRDefault="007B29F5" w:rsidP="00943DB3">
                  <w:pPr>
                    <w:spacing w:before="100" w:after="100" w:line="200" w:lineRule="exact"/>
                    <w:jc w:val="both"/>
                    <w:rPr>
                      <w:rFonts w:ascii="Arial" w:hAnsi="Arial" w:cs="Arial"/>
                      <w:color w:val="000000" w:themeColor="text1"/>
                      <w:sz w:val="20"/>
                      <w:szCs w:val="20"/>
                      <w:lang w:val="en-GB"/>
                    </w:rPr>
                  </w:pPr>
                  <w:proofErr w:type="spellStart"/>
                  <w:r w:rsidRPr="007B29F5">
                    <w:rPr>
                      <w:rFonts w:ascii="Arial" w:hAnsi="Arial" w:cs="Arial"/>
                      <w:color w:val="000000" w:themeColor="text1"/>
                      <w:sz w:val="20"/>
                      <w:szCs w:val="20"/>
                    </w:rPr>
                    <w:t>Ch</w:t>
                  </w:r>
                  <w:r w:rsidR="00943DB3">
                    <w:rPr>
                      <w:rFonts w:ascii="Arial" w:hAnsi="Arial" w:cs="Arial"/>
                      <w:color w:val="000000" w:themeColor="text1"/>
                      <w:sz w:val="20"/>
                      <w:szCs w:val="20"/>
                    </w:rPr>
                    <w:t>imice</w:t>
                  </w:r>
                  <w:proofErr w:type="spellEnd"/>
                </w:p>
              </w:tc>
              <w:tc>
                <w:tcPr>
                  <w:tcW w:w="1188" w:type="dxa"/>
                  <w:tcBorders>
                    <w:top w:val="single" w:sz="4" w:space="0" w:color="6A7B9C"/>
                    <w:left w:val="nil"/>
                    <w:bottom w:val="single" w:sz="4" w:space="0" w:color="6A7B9C"/>
                    <w:right w:val="nil"/>
                  </w:tcBorders>
                  <w:hideMark/>
                </w:tcPr>
                <w:p w:rsidR="007B29F5" w:rsidRPr="007B29F5" w:rsidRDefault="007B29F5">
                  <w:pPr>
                    <w:spacing w:before="100" w:after="100" w:line="200" w:lineRule="exact"/>
                    <w:jc w:val="both"/>
                    <w:rPr>
                      <w:rFonts w:ascii="Arial" w:hAnsi="Arial" w:cs="Arial"/>
                      <w:color w:val="000000" w:themeColor="text1"/>
                      <w:sz w:val="20"/>
                      <w:szCs w:val="20"/>
                      <w:lang w:val="en-GB"/>
                    </w:rPr>
                  </w:pPr>
                  <w:r w:rsidRPr="007B29F5">
                    <w:rPr>
                      <w:rFonts w:ascii="Arial" w:hAnsi="Arial" w:cs="Arial"/>
                      <w:noProof/>
                      <w:sz w:val="20"/>
                      <w:szCs w:val="20"/>
                      <w:lang w:val="ro-RO" w:eastAsia="ro-RO"/>
                    </w:rPr>
                    <mc:AlternateContent>
                      <mc:Choice Requires="wps">
                        <w:drawing>
                          <wp:inline distT="0" distB="0" distL="0" distR="0" wp14:anchorId="3E6AF673" wp14:editId="287D5F76">
                            <wp:extent cx="215900" cy="90170"/>
                            <wp:effectExtent l="9525" t="9525" r="3175" b="5080"/>
                            <wp:docPr id="80"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90170"/>
                                    </a:xfrm>
                                    <a:custGeom>
                                      <a:avLst/>
                                      <a:gdLst>
                                        <a:gd name="T0" fmla="*/ 0 w 264160"/>
                                        <a:gd name="T1" fmla="*/ 89014 h 111714"/>
                                        <a:gd name="T2" fmla="*/ 0 w 264160"/>
                                        <a:gd name="T3" fmla="*/ 0 h 111714"/>
                                        <a:gd name="T4" fmla="*/ 216000 w 264160"/>
                                        <a:gd name="T5" fmla="*/ 0 h 111714"/>
                                        <a:gd name="T6" fmla="*/ 146049 w 264160"/>
                                        <a:gd name="T7" fmla="*/ 90000 h 111714"/>
                                        <a:gd name="T8" fmla="*/ 0 w 264160"/>
                                        <a:gd name="T9" fmla="*/ 89014 h 1117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4160" h="111714">
                                          <a:moveTo>
                                            <a:pt x="0" y="110490"/>
                                          </a:moveTo>
                                          <a:lnTo>
                                            <a:pt x="0" y="0"/>
                                          </a:lnTo>
                                          <a:lnTo>
                                            <a:pt x="264160" y="0"/>
                                          </a:lnTo>
                                          <a:lnTo>
                                            <a:pt x="178612" y="111714"/>
                                          </a:lnTo>
                                          <a:lnTo>
                                            <a:pt x="0" y="110490"/>
                                          </a:lnTo>
                                          <a:close/>
                                        </a:path>
                                      </a:pathLst>
                                    </a:custGeom>
                                    <a:solidFill>
                                      <a:srgbClr val="ED1C24"/>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inline>
                        </w:drawing>
                      </mc:Choice>
                      <mc:Fallback>
                        <w:pict>
                          <v:shape id="Freeform 80" o:spid="_x0000_s1026" style="width:17pt;height:7.1pt;visibility:visible;mso-wrap-style:square;mso-left-percent:-10001;mso-top-percent:-10001;mso-position-horizontal:absolute;mso-position-horizontal-relative:char;mso-position-vertical:absolute;mso-position-vertical-relative:line;mso-left-percent:-10001;mso-top-percent:-10001;v-text-anchor:middle" coordsize="264160,11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" path="m,110490l,,264160,,178612,111714,,110490xe" fillcolor="#ed1c24" stroked="f" strokeweight="2pt">
                            <v:path arrowok="t" o:connecttype="custom" o:connectlocs="0,71848;0,0;176538,0;119367,72644;0,71848" o:connectangles="0,0,0,0,0"/>
                            <w10:anchorlock/>
                          </v:shape>
                        </w:pict>
                      </mc:Fallback>
                    </mc:AlternateContent>
                  </w:r>
                </w:p>
              </w:tc>
              <w:tc>
                <w:tcPr>
                  <w:tcW w:w="1710" w:type="dxa"/>
                  <w:tcBorders>
                    <w:top w:val="single" w:sz="4" w:space="0" w:color="6A7B9C"/>
                    <w:left w:val="nil"/>
                    <w:bottom w:val="single" w:sz="4" w:space="0" w:color="6A7B9C"/>
                    <w:right w:val="nil"/>
                  </w:tcBorders>
                  <w:hideMark/>
                </w:tcPr>
                <w:p w:rsidR="007B29F5" w:rsidRPr="007B29F5" w:rsidRDefault="00943DB3">
                  <w:pPr>
                    <w:spacing w:before="100" w:after="100" w:line="200" w:lineRule="exact"/>
                    <w:jc w:val="both"/>
                    <w:rPr>
                      <w:rFonts w:ascii="Arial" w:hAnsi="Arial" w:cs="Arial"/>
                      <w:color w:val="000000" w:themeColor="text1"/>
                      <w:sz w:val="20"/>
                      <w:szCs w:val="20"/>
                      <w:lang w:val="en-GB"/>
                    </w:rPr>
                  </w:pPr>
                  <w:proofErr w:type="spellStart"/>
                  <w:r>
                    <w:rPr>
                      <w:rFonts w:ascii="Arial" w:hAnsi="Arial" w:cs="Arial"/>
                      <w:color w:val="000000" w:themeColor="text1"/>
                      <w:sz w:val="20"/>
                      <w:szCs w:val="20"/>
                    </w:rPr>
                    <w:t>Agro-alimentare</w:t>
                  </w:r>
                  <w:proofErr w:type="spellEnd"/>
                </w:p>
              </w:tc>
              <w:tc>
                <w:tcPr>
                  <w:tcW w:w="750" w:type="dxa"/>
                  <w:tcBorders>
                    <w:top w:val="single" w:sz="4" w:space="0" w:color="6A7B9C"/>
                    <w:left w:val="nil"/>
                    <w:bottom w:val="single" w:sz="4" w:space="0" w:color="6A7B9C"/>
                    <w:right w:val="nil"/>
                  </w:tcBorders>
                  <w:hideMark/>
                </w:tcPr>
                <w:p w:rsidR="007B29F5" w:rsidRPr="007B29F5" w:rsidRDefault="007B29F5">
                  <w:pPr>
                    <w:spacing w:before="100" w:after="100" w:line="200" w:lineRule="exact"/>
                    <w:jc w:val="both"/>
                    <w:rPr>
                      <w:rFonts w:ascii="Arial" w:hAnsi="Arial" w:cs="Arial"/>
                      <w:color w:val="000000" w:themeColor="text1"/>
                      <w:sz w:val="20"/>
                      <w:szCs w:val="20"/>
                      <w:lang w:val="en-GB"/>
                    </w:rPr>
                  </w:pPr>
                  <w:r w:rsidRPr="007B29F5">
                    <w:rPr>
                      <w:rFonts w:ascii="Arial" w:hAnsi="Arial" w:cs="Arial"/>
                      <w:noProof/>
                      <w:sz w:val="20"/>
                      <w:szCs w:val="20"/>
                      <w:lang w:val="ro-RO" w:eastAsia="ro-RO"/>
                    </w:rPr>
                    <mc:AlternateContent>
                      <mc:Choice Requires="wps">
                        <w:drawing>
                          <wp:inline distT="0" distB="0" distL="0" distR="0" wp14:anchorId="6CC408DB" wp14:editId="3794B557">
                            <wp:extent cx="215900" cy="90170"/>
                            <wp:effectExtent l="9525" t="9525" r="3175" b="5080"/>
                            <wp:docPr id="79"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90170"/>
                                    </a:xfrm>
                                    <a:custGeom>
                                      <a:avLst/>
                                      <a:gdLst>
                                        <a:gd name="T0" fmla="*/ 0 w 264160"/>
                                        <a:gd name="T1" fmla="*/ 89014 h 111714"/>
                                        <a:gd name="T2" fmla="*/ 0 w 264160"/>
                                        <a:gd name="T3" fmla="*/ 0 h 111714"/>
                                        <a:gd name="T4" fmla="*/ 216000 w 264160"/>
                                        <a:gd name="T5" fmla="*/ 0 h 111714"/>
                                        <a:gd name="T6" fmla="*/ 146049 w 264160"/>
                                        <a:gd name="T7" fmla="*/ 90000 h 111714"/>
                                        <a:gd name="T8" fmla="*/ 0 w 264160"/>
                                        <a:gd name="T9" fmla="*/ 89014 h 1117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4160" h="111714">
                                          <a:moveTo>
                                            <a:pt x="0" y="110490"/>
                                          </a:moveTo>
                                          <a:lnTo>
                                            <a:pt x="0" y="0"/>
                                          </a:lnTo>
                                          <a:lnTo>
                                            <a:pt x="264160" y="0"/>
                                          </a:lnTo>
                                          <a:lnTo>
                                            <a:pt x="178612" y="111714"/>
                                          </a:lnTo>
                                          <a:lnTo>
                                            <a:pt x="0" y="110490"/>
                                          </a:lnTo>
                                          <a:close/>
                                        </a:path>
                                      </a:pathLst>
                                    </a:custGeom>
                                    <a:solidFill>
                                      <a:srgbClr val="FCAF17"/>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inline>
                        </w:drawing>
                      </mc:Choice>
                      <mc:Fallback>
                        <w:pict>
                          <v:shape id="Freeform 79" o:spid="_x0000_s1026" style="width:17pt;height:7.1pt;visibility:visible;mso-wrap-style:square;mso-left-percent:-10001;mso-top-percent:-10001;mso-position-horizontal:absolute;mso-position-horizontal-relative:char;mso-position-vertical:absolute;mso-position-vertical-relative:line;mso-left-percent:-10001;mso-top-percent:-10001;v-text-anchor:middle" coordsize="264160,11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" path="m,110490l,,264160,,178612,111714,,110490xe" fillcolor="#fcaf17" stroked="f" strokeweight="2pt">
                            <v:path arrowok="t" o:connecttype="custom" o:connectlocs="0,71848;0,0;176538,0;119367,72644;0,71848" o:connectangles="0,0,0,0,0"/>
                            <w10:anchorlock/>
                          </v:shape>
                        </w:pict>
                      </mc:Fallback>
                    </mc:AlternateContent>
                  </w:r>
                </w:p>
              </w:tc>
              <w:tc>
                <w:tcPr>
                  <w:tcW w:w="254" w:type="dxa"/>
                  <w:tcBorders>
                    <w:top w:val="single" w:sz="4" w:space="0" w:color="6A7B9C"/>
                    <w:left w:val="nil"/>
                    <w:bottom w:val="single" w:sz="4" w:space="0" w:color="6A7B9C"/>
                    <w:right w:val="nil"/>
                  </w:tcBorders>
                </w:tcPr>
                <w:p w:rsidR="007B29F5" w:rsidRPr="007B29F5" w:rsidRDefault="007B29F5">
                  <w:pPr>
                    <w:spacing w:before="100" w:after="100" w:line="200" w:lineRule="exact"/>
                    <w:jc w:val="both"/>
                    <w:rPr>
                      <w:rFonts w:ascii="Arial" w:hAnsi="Arial" w:cs="Arial"/>
                      <w:color w:val="000000" w:themeColor="text1"/>
                      <w:sz w:val="20"/>
                      <w:szCs w:val="20"/>
                      <w:lang w:val="en-GB"/>
                    </w:rPr>
                  </w:pPr>
                </w:p>
              </w:tc>
            </w:tr>
            <w:tr w:rsidR="00DE6E93" w:rsidRPr="007B29F5" w:rsidTr="00DE6E93">
              <w:trPr>
                <w:jc w:val="center"/>
              </w:trPr>
              <w:tc>
                <w:tcPr>
                  <w:tcW w:w="1872" w:type="dxa"/>
                  <w:tcBorders>
                    <w:top w:val="single" w:sz="4" w:space="0" w:color="6A7B9C"/>
                    <w:left w:val="nil"/>
                    <w:bottom w:val="single" w:sz="4" w:space="0" w:color="6A7B9C"/>
                    <w:right w:val="nil"/>
                  </w:tcBorders>
                  <w:hideMark/>
                </w:tcPr>
                <w:p w:rsidR="007B29F5" w:rsidRPr="007B29F5" w:rsidRDefault="00943DB3">
                  <w:pPr>
                    <w:spacing w:before="100" w:after="100" w:line="200" w:lineRule="exact"/>
                    <w:jc w:val="both"/>
                    <w:rPr>
                      <w:rFonts w:ascii="Arial" w:hAnsi="Arial" w:cs="Arial"/>
                      <w:color w:val="000000" w:themeColor="text1"/>
                      <w:sz w:val="20"/>
                      <w:szCs w:val="20"/>
                      <w:lang w:val="en-GB"/>
                    </w:rPr>
                  </w:pPr>
                  <w:r>
                    <w:rPr>
                      <w:rFonts w:ascii="Arial" w:hAnsi="Arial" w:cs="Arial"/>
                      <w:color w:val="000000" w:themeColor="text1"/>
                      <w:sz w:val="20"/>
                      <w:szCs w:val="20"/>
                    </w:rPr>
                    <w:t>I</w:t>
                  </w:r>
                  <w:r w:rsidR="007B29F5" w:rsidRPr="007B29F5">
                    <w:rPr>
                      <w:rFonts w:ascii="Arial" w:hAnsi="Arial" w:cs="Arial"/>
                      <w:color w:val="000000" w:themeColor="text1"/>
                      <w:sz w:val="20"/>
                      <w:szCs w:val="20"/>
                    </w:rPr>
                    <w:t>T</w:t>
                  </w:r>
                  <w:r>
                    <w:rPr>
                      <w:rFonts w:ascii="Arial" w:hAnsi="Arial" w:cs="Arial"/>
                      <w:color w:val="000000" w:themeColor="text1"/>
                      <w:sz w:val="20"/>
                      <w:szCs w:val="20"/>
                    </w:rPr>
                    <w:t>&amp;C</w:t>
                  </w:r>
                  <w:r w:rsidR="007B29F5" w:rsidRPr="007B29F5">
                    <w:rPr>
                      <w:rFonts w:ascii="Arial" w:hAnsi="Arial" w:cs="Arial"/>
                      <w:color w:val="000000" w:themeColor="text1"/>
                      <w:sz w:val="20"/>
                      <w:szCs w:val="20"/>
                    </w:rPr>
                    <w:t>*</w:t>
                  </w:r>
                </w:p>
              </w:tc>
              <w:tc>
                <w:tcPr>
                  <w:tcW w:w="1086" w:type="dxa"/>
                  <w:tcBorders>
                    <w:top w:val="single" w:sz="4" w:space="0" w:color="6A7B9C"/>
                    <w:left w:val="nil"/>
                    <w:bottom w:val="single" w:sz="4" w:space="0" w:color="6A7B9C"/>
                    <w:right w:val="nil"/>
                  </w:tcBorders>
                  <w:hideMark/>
                </w:tcPr>
                <w:p w:rsidR="007B29F5" w:rsidRPr="007B29F5" w:rsidRDefault="007B29F5">
                  <w:pPr>
                    <w:spacing w:before="100" w:after="100" w:line="200" w:lineRule="exact"/>
                    <w:jc w:val="both"/>
                    <w:rPr>
                      <w:rFonts w:ascii="Arial" w:hAnsi="Arial" w:cs="Arial"/>
                      <w:color w:val="000000" w:themeColor="text1"/>
                      <w:sz w:val="20"/>
                      <w:szCs w:val="20"/>
                      <w:lang w:val="en-GB"/>
                    </w:rPr>
                  </w:pPr>
                  <w:r w:rsidRPr="007B29F5">
                    <w:rPr>
                      <w:rFonts w:ascii="Arial" w:hAnsi="Arial" w:cs="Arial"/>
                      <w:noProof/>
                      <w:sz w:val="20"/>
                      <w:szCs w:val="20"/>
                      <w:lang w:val="ro-RO" w:eastAsia="ro-RO"/>
                    </w:rPr>
                    <mc:AlternateContent>
                      <mc:Choice Requires="wps">
                        <w:drawing>
                          <wp:inline distT="0" distB="0" distL="0" distR="0" wp14:anchorId="5EFDA724" wp14:editId="4401F66E">
                            <wp:extent cx="215900" cy="90170"/>
                            <wp:effectExtent l="9525" t="9525" r="3175" b="5080"/>
                            <wp:docPr id="78"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90170"/>
                                    </a:xfrm>
                                    <a:custGeom>
                                      <a:avLst/>
                                      <a:gdLst>
                                        <a:gd name="T0" fmla="*/ 0 w 264160"/>
                                        <a:gd name="T1" fmla="*/ 89014 h 111714"/>
                                        <a:gd name="T2" fmla="*/ 0 w 264160"/>
                                        <a:gd name="T3" fmla="*/ 0 h 111714"/>
                                        <a:gd name="T4" fmla="*/ 216000 w 264160"/>
                                        <a:gd name="T5" fmla="*/ 0 h 111714"/>
                                        <a:gd name="T6" fmla="*/ 146049 w 264160"/>
                                        <a:gd name="T7" fmla="*/ 90000 h 111714"/>
                                        <a:gd name="T8" fmla="*/ 0 w 264160"/>
                                        <a:gd name="T9" fmla="*/ 89014 h 1117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4160" h="111714">
                                          <a:moveTo>
                                            <a:pt x="0" y="110490"/>
                                          </a:moveTo>
                                          <a:lnTo>
                                            <a:pt x="0" y="0"/>
                                          </a:lnTo>
                                          <a:lnTo>
                                            <a:pt x="264160" y="0"/>
                                          </a:lnTo>
                                          <a:lnTo>
                                            <a:pt x="178612" y="111714"/>
                                          </a:lnTo>
                                          <a:lnTo>
                                            <a:pt x="0" y="110490"/>
                                          </a:lnTo>
                                          <a:close/>
                                        </a:path>
                                      </a:pathLst>
                                    </a:custGeom>
                                    <a:solidFill>
                                      <a:srgbClr val="ED1C24"/>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inline>
                        </w:drawing>
                      </mc:Choice>
                      <mc:Fallback>
                        <w:pict>
                          <v:shape id="Freeform 78" o:spid="_x0000_s1026" style="width:17pt;height:7.1pt;visibility:visible;mso-wrap-style:square;mso-left-percent:-10001;mso-top-percent:-10001;mso-position-horizontal:absolute;mso-position-horizontal-relative:char;mso-position-vertical:absolute;mso-position-vertical-relative:line;mso-left-percent:-10001;mso-top-percent:-10001;v-text-anchor:middle" coordsize="264160,11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" path="m,110490l,,264160,,178612,111714,,110490xe" fillcolor="#ed1c24" stroked="f" strokeweight="2pt">
                            <v:path arrowok="t" o:connecttype="custom" o:connectlocs="0,71848;0,0;176538,0;119367,72644;0,71848" o:connectangles="0,0,0,0,0"/>
                            <w10:anchorlock/>
                          </v:shape>
                        </w:pict>
                      </mc:Fallback>
                    </mc:AlternateContent>
                  </w:r>
                </w:p>
              </w:tc>
              <w:tc>
                <w:tcPr>
                  <w:tcW w:w="1524" w:type="dxa"/>
                  <w:tcBorders>
                    <w:top w:val="single" w:sz="4" w:space="0" w:color="6A7B9C"/>
                    <w:left w:val="nil"/>
                    <w:bottom w:val="single" w:sz="4" w:space="0" w:color="6A7B9C"/>
                    <w:right w:val="nil"/>
                  </w:tcBorders>
                  <w:hideMark/>
                </w:tcPr>
                <w:p w:rsidR="007B29F5" w:rsidRPr="007B29F5" w:rsidRDefault="00945C99">
                  <w:pPr>
                    <w:spacing w:before="100" w:after="100" w:line="200" w:lineRule="exact"/>
                    <w:jc w:val="both"/>
                    <w:rPr>
                      <w:rFonts w:ascii="Arial" w:hAnsi="Arial" w:cs="Arial"/>
                      <w:color w:val="000000" w:themeColor="text1"/>
                      <w:sz w:val="20"/>
                      <w:szCs w:val="20"/>
                      <w:lang w:val="en-GB"/>
                    </w:rPr>
                  </w:pPr>
                  <w:proofErr w:type="spellStart"/>
                  <w:r>
                    <w:rPr>
                      <w:rFonts w:ascii="Arial" w:hAnsi="Arial" w:cs="Arial"/>
                      <w:color w:val="000000" w:themeColor="text1"/>
                      <w:sz w:val="20"/>
                      <w:szCs w:val="20"/>
                    </w:rPr>
                    <w:t>Construcți</w:t>
                  </w:r>
                  <w:r w:rsidR="00943DB3">
                    <w:rPr>
                      <w:rFonts w:ascii="Arial" w:hAnsi="Arial" w:cs="Arial"/>
                      <w:color w:val="000000" w:themeColor="text1"/>
                      <w:sz w:val="20"/>
                      <w:szCs w:val="20"/>
                    </w:rPr>
                    <w:t>i</w:t>
                  </w:r>
                  <w:proofErr w:type="spellEnd"/>
                </w:p>
              </w:tc>
              <w:tc>
                <w:tcPr>
                  <w:tcW w:w="1188" w:type="dxa"/>
                  <w:tcBorders>
                    <w:top w:val="single" w:sz="4" w:space="0" w:color="6A7B9C"/>
                    <w:left w:val="nil"/>
                    <w:bottom w:val="single" w:sz="4" w:space="0" w:color="6A7B9C"/>
                    <w:right w:val="nil"/>
                  </w:tcBorders>
                  <w:hideMark/>
                </w:tcPr>
                <w:p w:rsidR="007B29F5" w:rsidRPr="007B29F5" w:rsidRDefault="007B29F5">
                  <w:pPr>
                    <w:spacing w:before="100" w:after="100" w:line="200" w:lineRule="exact"/>
                    <w:jc w:val="both"/>
                    <w:rPr>
                      <w:rFonts w:ascii="Arial" w:hAnsi="Arial" w:cs="Arial"/>
                      <w:color w:val="000000" w:themeColor="text1"/>
                      <w:sz w:val="20"/>
                      <w:szCs w:val="20"/>
                      <w:lang w:val="en-GB"/>
                    </w:rPr>
                  </w:pPr>
                  <w:r w:rsidRPr="007B29F5">
                    <w:rPr>
                      <w:rFonts w:ascii="Arial" w:hAnsi="Arial" w:cs="Arial"/>
                      <w:noProof/>
                      <w:sz w:val="20"/>
                      <w:szCs w:val="20"/>
                      <w:lang w:val="ro-RO" w:eastAsia="ro-RO"/>
                    </w:rPr>
                    <mc:AlternateContent>
                      <mc:Choice Requires="wps">
                        <w:drawing>
                          <wp:inline distT="0" distB="0" distL="0" distR="0" wp14:anchorId="1A57B873" wp14:editId="324BC921">
                            <wp:extent cx="215900" cy="90170"/>
                            <wp:effectExtent l="9525" t="9525" r="3175" b="5080"/>
                            <wp:docPr id="77"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90170"/>
                                    </a:xfrm>
                                    <a:custGeom>
                                      <a:avLst/>
                                      <a:gdLst>
                                        <a:gd name="T0" fmla="*/ 0 w 264160"/>
                                        <a:gd name="T1" fmla="*/ 89014 h 111714"/>
                                        <a:gd name="T2" fmla="*/ 0 w 264160"/>
                                        <a:gd name="T3" fmla="*/ 0 h 111714"/>
                                        <a:gd name="T4" fmla="*/ 216000 w 264160"/>
                                        <a:gd name="T5" fmla="*/ 0 h 111714"/>
                                        <a:gd name="T6" fmla="*/ 146049 w 264160"/>
                                        <a:gd name="T7" fmla="*/ 90000 h 111714"/>
                                        <a:gd name="T8" fmla="*/ 0 w 264160"/>
                                        <a:gd name="T9" fmla="*/ 89014 h 1117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4160" h="111714">
                                          <a:moveTo>
                                            <a:pt x="0" y="110490"/>
                                          </a:moveTo>
                                          <a:lnTo>
                                            <a:pt x="0" y="0"/>
                                          </a:lnTo>
                                          <a:lnTo>
                                            <a:pt x="264160" y="0"/>
                                          </a:lnTo>
                                          <a:lnTo>
                                            <a:pt x="178612" y="111714"/>
                                          </a:lnTo>
                                          <a:lnTo>
                                            <a:pt x="0" y="110490"/>
                                          </a:lnTo>
                                          <a:close/>
                                        </a:path>
                                      </a:pathLst>
                                    </a:custGeom>
                                    <a:solidFill>
                                      <a:srgbClr val="231F20"/>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inline>
                        </w:drawing>
                      </mc:Choice>
                      <mc:Fallback>
                        <w:pict>
                          <v:shape id="Freeform 77" o:spid="_x0000_s1026" style="width:17pt;height:7.1pt;visibility:visible;mso-wrap-style:square;mso-left-percent:-10001;mso-top-percent:-10001;mso-position-horizontal:absolute;mso-position-horizontal-relative:char;mso-position-vertical:absolute;mso-position-vertical-relative:line;mso-left-percent:-10001;mso-top-percent:-10001;v-text-anchor:middle" coordsize="264160,11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" path="m,110490l,,264160,,178612,111714,,110490xe" fillcolor="#231f20" stroked="f" strokeweight="2pt">
                            <v:path arrowok="t" o:connecttype="custom" o:connectlocs="0,71848;0,0;176538,0;119367,72644;0,71848" o:connectangles="0,0,0,0,0"/>
                            <w10:anchorlock/>
                          </v:shape>
                        </w:pict>
                      </mc:Fallback>
                    </mc:AlternateContent>
                  </w:r>
                </w:p>
              </w:tc>
              <w:tc>
                <w:tcPr>
                  <w:tcW w:w="1710" w:type="dxa"/>
                  <w:tcBorders>
                    <w:top w:val="single" w:sz="4" w:space="0" w:color="6A7B9C"/>
                    <w:left w:val="nil"/>
                    <w:bottom w:val="single" w:sz="4" w:space="0" w:color="6A7B9C"/>
                    <w:right w:val="nil"/>
                  </w:tcBorders>
                  <w:hideMark/>
                </w:tcPr>
                <w:p w:rsidR="007B29F5" w:rsidRPr="007B29F5" w:rsidRDefault="00943DB3" w:rsidP="00943DB3">
                  <w:pPr>
                    <w:spacing w:before="100" w:after="100" w:line="200" w:lineRule="exact"/>
                    <w:jc w:val="both"/>
                    <w:rPr>
                      <w:rFonts w:ascii="Arial" w:hAnsi="Arial" w:cs="Arial"/>
                      <w:color w:val="000000" w:themeColor="text1"/>
                      <w:sz w:val="20"/>
                      <w:szCs w:val="20"/>
                      <w:lang w:val="en-GB"/>
                    </w:rPr>
                  </w:pPr>
                  <w:proofErr w:type="spellStart"/>
                  <w:r>
                    <w:rPr>
                      <w:rFonts w:ascii="Arial" w:hAnsi="Arial" w:cs="Arial"/>
                      <w:color w:val="000000" w:themeColor="text1"/>
                      <w:sz w:val="20"/>
                      <w:szCs w:val="20"/>
                    </w:rPr>
                    <w:t>Hârtie</w:t>
                  </w:r>
                  <w:r w:rsidR="007B29F5" w:rsidRPr="007B29F5">
                    <w:rPr>
                      <w:rFonts w:ascii="Arial" w:hAnsi="Arial" w:cs="Arial"/>
                      <w:color w:val="000000" w:themeColor="text1"/>
                      <w:sz w:val="20"/>
                      <w:szCs w:val="20"/>
                    </w:rPr>
                    <w:t>-</w:t>
                  </w:r>
                  <w:r>
                    <w:rPr>
                      <w:rFonts w:ascii="Arial" w:hAnsi="Arial" w:cs="Arial"/>
                      <w:color w:val="000000" w:themeColor="text1"/>
                      <w:sz w:val="20"/>
                      <w:szCs w:val="20"/>
                    </w:rPr>
                    <w:t>lemn</w:t>
                  </w:r>
                  <w:proofErr w:type="spellEnd"/>
                </w:p>
              </w:tc>
              <w:tc>
                <w:tcPr>
                  <w:tcW w:w="750" w:type="dxa"/>
                  <w:tcBorders>
                    <w:top w:val="single" w:sz="4" w:space="0" w:color="6A7B9C"/>
                    <w:left w:val="nil"/>
                    <w:bottom w:val="single" w:sz="4" w:space="0" w:color="6A7B9C"/>
                    <w:right w:val="nil"/>
                  </w:tcBorders>
                  <w:hideMark/>
                </w:tcPr>
                <w:p w:rsidR="007B29F5" w:rsidRPr="007B29F5" w:rsidRDefault="007B29F5">
                  <w:pPr>
                    <w:spacing w:before="100" w:after="100" w:line="200" w:lineRule="exact"/>
                    <w:jc w:val="both"/>
                    <w:rPr>
                      <w:rFonts w:ascii="Arial" w:hAnsi="Arial" w:cs="Arial"/>
                      <w:color w:val="000000" w:themeColor="text1"/>
                      <w:sz w:val="20"/>
                      <w:szCs w:val="20"/>
                      <w:lang w:val="en-GB"/>
                    </w:rPr>
                  </w:pPr>
                  <w:r w:rsidRPr="007B29F5">
                    <w:rPr>
                      <w:rFonts w:ascii="Arial" w:hAnsi="Arial" w:cs="Arial"/>
                      <w:noProof/>
                      <w:sz w:val="20"/>
                      <w:szCs w:val="20"/>
                      <w:lang w:val="ro-RO" w:eastAsia="ro-RO"/>
                    </w:rPr>
                    <mc:AlternateContent>
                      <mc:Choice Requires="wps">
                        <w:drawing>
                          <wp:inline distT="0" distB="0" distL="0" distR="0" wp14:anchorId="206FB70E" wp14:editId="78CE532C">
                            <wp:extent cx="215900" cy="90170"/>
                            <wp:effectExtent l="9525" t="9525" r="3175" b="5080"/>
                            <wp:docPr id="76"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90170"/>
                                    </a:xfrm>
                                    <a:custGeom>
                                      <a:avLst/>
                                      <a:gdLst>
                                        <a:gd name="T0" fmla="*/ 0 w 264160"/>
                                        <a:gd name="T1" fmla="*/ 89014 h 111714"/>
                                        <a:gd name="T2" fmla="*/ 0 w 264160"/>
                                        <a:gd name="T3" fmla="*/ 0 h 111714"/>
                                        <a:gd name="T4" fmla="*/ 216000 w 264160"/>
                                        <a:gd name="T5" fmla="*/ 0 h 111714"/>
                                        <a:gd name="T6" fmla="*/ 146049 w 264160"/>
                                        <a:gd name="T7" fmla="*/ 90000 h 111714"/>
                                        <a:gd name="T8" fmla="*/ 0 w 264160"/>
                                        <a:gd name="T9" fmla="*/ 89014 h 1117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4160" h="111714">
                                          <a:moveTo>
                                            <a:pt x="0" y="110490"/>
                                          </a:moveTo>
                                          <a:lnTo>
                                            <a:pt x="0" y="0"/>
                                          </a:lnTo>
                                          <a:lnTo>
                                            <a:pt x="264160" y="0"/>
                                          </a:lnTo>
                                          <a:lnTo>
                                            <a:pt x="178612" y="111714"/>
                                          </a:lnTo>
                                          <a:lnTo>
                                            <a:pt x="0" y="110490"/>
                                          </a:lnTo>
                                          <a:close/>
                                        </a:path>
                                      </a:pathLst>
                                    </a:custGeom>
                                    <a:solidFill>
                                      <a:srgbClr val="FCAF17"/>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inline>
                        </w:drawing>
                      </mc:Choice>
                      <mc:Fallback>
                        <w:pict>
                          <v:shape id="Freeform 76" o:spid="_x0000_s1026" style="width:17pt;height:7.1pt;visibility:visible;mso-wrap-style:square;mso-left-percent:-10001;mso-top-percent:-10001;mso-position-horizontal:absolute;mso-position-horizontal-relative:char;mso-position-vertical:absolute;mso-position-vertical-relative:line;mso-left-percent:-10001;mso-top-percent:-10001;v-text-anchor:middle" coordsize="264160,11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" path="m,110490l,,264160,,178612,111714,,110490xe" fillcolor="#fcaf17" stroked="f" strokeweight="2pt">
                            <v:path arrowok="t" o:connecttype="custom" o:connectlocs="0,71848;0,0;176538,0;119367,72644;0,71848" o:connectangles="0,0,0,0,0"/>
                            <w10:anchorlock/>
                          </v:shape>
                        </w:pict>
                      </mc:Fallback>
                    </mc:AlternateContent>
                  </w:r>
                </w:p>
              </w:tc>
              <w:tc>
                <w:tcPr>
                  <w:tcW w:w="254" w:type="dxa"/>
                  <w:tcBorders>
                    <w:top w:val="single" w:sz="4" w:space="0" w:color="6A7B9C"/>
                    <w:left w:val="nil"/>
                    <w:bottom w:val="single" w:sz="4" w:space="0" w:color="6A7B9C"/>
                    <w:right w:val="nil"/>
                  </w:tcBorders>
                </w:tcPr>
                <w:p w:rsidR="007B29F5" w:rsidRPr="007B29F5" w:rsidRDefault="007B29F5">
                  <w:pPr>
                    <w:spacing w:before="100" w:after="100" w:line="200" w:lineRule="exact"/>
                    <w:jc w:val="both"/>
                    <w:rPr>
                      <w:rFonts w:ascii="Arial" w:hAnsi="Arial" w:cs="Arial"/>
                      <w:color w:val="000000" w:themeColor="text1"/>
                      <w:sz w:val="20"/>
                      <w:szCs w:val="20"/>
                      <w:lang w:val="en-GB"/>
                    </w:rPr>
                  </w:pPr>
                </w:p>
              </w:tc>
            </w:tr>
            <w:tr w:rsidR="00DE6E93" w:rsidRPr="007B29F5" w:rsidTr="00DE6E93">
              <w:trPr>
                <w:jc w:val="center"/>
              </w:trPr>
              <w:tc>
                <w:tcPr>
                  <w:tcW w:w="1872" w:type="dxa"/>
                  <w:tcBorders>
                    <w:top w:val="single" w:sz="4" w:space="0" w:color="6A7B9C"/>
                    <w:left w:val="nil"/>
                    <w:bottom w:val="single" w:sz="4" w:space="0" w:color="6A7B9C"/>
                    <w:right w:val="nil"/>
                  </w:tcBorders>
                  <w:hideMark/>
                </w:tcPr>
                <w:p w:rsidR="007B29F5" w:rsidRPr="007B29F5" w:rsidRDefault="00943DB3">
                  <w:pPr>
                    <w:spacing w:before="100" w:after="100" w:line="200" w:lineRule="exact"/>
                    <w:jc w:val="both"/>
                    <w:rPr>
                      <w:rFonts w:ascii="Arial" w:hAnsi="Arial" w:cs="Arial"/>
                      <w:color w:val="000000" w:themeColor="text1"/>
                      <w:sz w:val="20"/>
                      <w:szCs w:val="20"/>
                      <w:lang w:val="en-GB"/>
                    </w:rPr>
                  </w:pPr>
                  <w:proofErr w:type="spellStart"/>
                  <w:r>
                    <w:rPr>
                      <w:rFonts w:ascii="Arial" w:hAnsi="Arial" w:cs="Arial"/>
                      <w:color w:val="000000" w:themeColor="text1"/>
                      <w:sz w:val="20"/>
                      <w:szCs w:val="20"/>
                    </w:rPr>
                    <w:t>Farmaceutice</w:t>
                  </w:r>
                  <w:proofErr w:type="spellEnd"/>
                </w:p>
              </w:tc>
              <w:tc>
                <w:tcPr>
                  <w:tcW w:w="1086" w:type="dxa"/>
                  <w:tcBorders>
                    <w:top w:val="single" w:sz="4" w:space="0" w:color="6A7B9C"/>
                    <w:left w:val="nil"/>
                    <w:bottom w:val="single" w:sz="4" w:space="0" w:color="6A7B9C"/>
                    <w:right w:val="nil"/>
                  </w:tcBorders>
                  <w:hideMark/>
                </w:tcPr>
                <w:p w:rsidR="007B29F5" w:rsidRPr="007B29F5" w:rsidRDefault="007B29F5">
                  <w:pPr>
                    <w:spacing w:before="100" w:after="100" w:line="200" w:lineRule="exact"/>
                    <w:jc w:val="both"/>
                    <w:rPr>
                      <w:rFonts w:ascii="Arial" w:hAnsi="Arial" w:cs="Arial"/>
                      <w:color w:val="000000" w:themeColor="text1"/>
                      <w:sz w:val="20"/>
                      <w:szCs w:val="20"/>
                      <w:lang w:val="en-GB"/>
                    </w:rPr>
                  </w:pPr>
                  <w:r w:rsidRPr="007B29F5">
                    <w:rPr>
                      <w:rFonts w:ascii="Arial" w:hAnsi="Arial" w:cs="Arial"/>
                      <w:noProof/>
                      <w:sz w:val="20"/>
                      <w:szCs w:val="20"/>
                      <w:lang w:val="ro-RO" w:eastAsia="ro-RO"/>
                    </w:rPr>
                    <mc:AlternateContent>
                      <mc:Choice Requires="wps">
                        <w:drawing>
                          <wp:inline distT="0" distB="0" distL="0" distR="0" wp14:anchorId="1E59BCF1" wp14:editId="73B22A10">
                            <wp:extent cx="215900" cy="90170"/>
                            <wp:effectExtent l="9525" t="9525" r="3175" b="5080"/>
                            <wp:docPr id="75"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90170"/>
                                    </a:xfrm>
                                    <a:custGeom>
                                      <a:avLst/>
                                      <a:gdLst>
                                        <a:gd name="T0" fmla="*/ 0 w 264160"/>
                                        <a:gd name="T1" fmla="*/ 89014 h 111714"/>
                                        <a:gd name="T2" fmla="*/ 0 w 264160"/>
                                        <a:gd name="T3" fmla="*/ 0 h 111714"/>
                                        <a:gd name="T4" fmla="*/ 216000 w 264160"/>
                                        <a:gd name="T5" fmla="*/ 0 h 111714"/>
                                        <a:gd name="T6" fmla="*/ 146049 w 264160"/>
                                        <a:gd name="T7" fmla="*/ 90000 h 111714"/>
                                        <a:gd name="T8" fmla="*/ 0 w 264160"/>
                                        <a:gd name="T9" fmla="*/ 89014 h 1117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4160" h="111714">
                                          <a:moveTo>
                                            <a:pt x="0" y="110490"/>
                                          </a:moveTo>
                                          <a:lnTo>
                                            <a:pt x="0" y="0"/>
                                          </a:lnTo>
                                          <a:lnTo>
                                            <a:pt x="264160" y="0"/>
                                          </a:lnTo>
                                          <a:lnTo>
                                            <a:pt x="178612" y="111714"/>
                                          </a:lnTo>
                                          <a:lnTo>
                                            <a:pt x="0" y="110490"/>
                                          </a:lnTo>
                                          <a:close/>
                                        </a:path>
                                      </a:pathLst>
                                    </a:custGeom>
                                    <a:solidFill>
                                      <a:srgbClr val="61B57C"/>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inline>
                        </w:drawing>
                      </mc:Choice>
                      <mc:Fallback>
                        <w:pict>
                          <v:shape id="Freeform 75" o:spid="_x0000_s1026" style="width:17pt;height:7.1pt;visibility:visible;mso-wrap-style:square;mso-left-percent:-10001;mso-top-percent:-10001;mso-position-horizontal:absolute;mso-position-horizontal-relative:char;mso-position-vertical:absolute;mso-position-vertical-relative:line;mso-left-percent:-10001;mso-top-percent:-10001;v-text-anchor:middle" coordsize="264160,11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" path="m,110490l,,264160,,178612,111714,,110490xe" fillcolor="#61b57c" stroked="f" strokeweight="2pt">
                            <v:path arrowok="t" o:connecttype="custom" o:connectlocs="0,71848;0,0;176538,0;119367,72644;0,71848" o:connectangles="0,0,0,0,0"/>
                            <w10:anchorlock/>
                          </v:shape>
                        </w:pict>
                      </mc:Fallback>
                    </mc:AlternateContent>
                  </w:r>
                </w:p>
              </w:tc>
              <w:tc>
                <w:tcPr>
                  <w:tcW w:w="1524" w:type="dxa"/>
                  <w:tcBorders>
                    <w:top w:val="single" w:sz="4" w:space="0" w:color="6A7B9C"/>
                    <w:left w:val="nil"/>
                    <w:bottom w:val="single" w:sz="4" w:space="0" w:color="6A7B9C"/>
                    <w:right w:val="nil"/>
                  </w:tcBorders>
                  <w:hideMark/>
                </w:tcPr>
                <w:p w:rsidR="007B29F5" w:rsidRPr="007B29F5" w:rsidRDefault="00943DB3" w:rsidP="00943DB3">
                  <w:pPr>
                    <w:spacing w:before="100" w:after="100" w:line="200" w:lineRule="exact"/>
                    <w:jc w:val="both"/>
                    <w:rPr>
                      <w:rFonts w:ascii="Arial" w:hAnsi="Arial" w:cs="Arial"/>
                      <w:color w:val="000000" w:themeColor="text1"/>
                      <w:sz w:val="20"/>
                      <w:szCs w:val="20"/>
                      <w:lang w:val="en-GB"/>
                    </w:rPr>
                  </w:pPr>
                  <w:r>
                    <w:rPr>
                      <w:rFonts w:ascii="Arial" w:hAnsi="Arial" w:cs="Arial"/>
                      <w:color w:val="000000" w:themeColor="text1"/>
                      <w:sz w:val="20"/>
                      <w:szCs w:val="20"/>
                    </w:rPr>
                    <w:t>Energie</w:t>
                  </w:r>
                  <w:r w:rsidR="007B29F5" w:rsidRPr="007B29F5">
                    <w:rPr>
                      <w:rFonts w:ascii="Arial" w:hAnsi="Arial" w:cs="Arial"/>
                      <w:color w:val="000000" w:themeColor="text1"/>
                      <w:sz w:val="20"/>
                      <w:szCs w:val="20"/>
                    </w:rPr>
                    <w:t xml:space="preserve"> (</w:t>
                  </w:r>
                  <w:proofErr w:type="spellStart"/>
                  <w:r w:rsidR="007B29F5" w:rsidRPr="007B29F5">
                    <w:rPr>
                      <w:rFonts w:ascii="Arial" w:hAnsi="Arial" w:cs="Arial"/>
                      <w:color w:val="000000" w:themeColor="text1"/>
                      <w:sz w:val="20"/>
                      <w:szCs w:val="20"/>
                    </w:rPr>
                    <w:t>C</w:t>
                  </w:r>
                  <w:r>
                    <w:rPr>
                      <w:rFonts w:ascii="Arial" w:hAnsi="Arial" w:cs="Arial"/>
                      <w:color w:val="000000" w:themeColor="text1"/>
                      <w:sz w:val="20"/>
                      <w:szCs w:val="20"/>
                    </w:rPr>
                    <w:t>ărbune</w:t>
                  </w:r>
                  <w:proofErr w:type="spellEnd"/>
                  <w:r w:rsidR="007B29F5" w:rsidRPr="007B29F5">
                    <w:rPr>
                      <w:rFonts w:ascii="Arial" w:hAnsi="Arial" w:cs="Arial"/>
                      <w:color w:val="000000" w:themeColor="text1"/>
                      <w:sz w:val="20"/>
                      <w:szCs w:val="20"/>
                    </w:rPr>
                    <w:t>)</w:t>
                  </w:r>
                </w:p>
              </w:tc>
              <w:tc>
                <w:tcPr>
                  <w:tcW w:w="1188" w:type="dxa"/>
                  <w:tcBorders>
                    <w:top w:val="single" w:sz="4" w:space="0" w:color="6A7B9C"/>
                    <w:left w:val="nil"/>
                    <w:bottom w:val="single" w:sz="4" w:space="0" w:color="6A7B9C"/>
                    <w:right w:val="nil"/>
                  </w:tcBorders>
                  <w:hideMark/>
                </w:tcPr>
                <w:p w:rsidR="007B29F5" w:rsidRPr="007B29F5" w:rsidRDefault="007B29F5">
                  <w:pPr>
                    <w:spacing w:before="100" w:after="100" w:line="200" w:lineRule="exact"/>
                    <w:jc w:val="both"/>
                    <w:rPr>
                      <w:rFonts w:ascii="Arial" w:hAnsi="Arial" w:cs="Arial"/>
                      <w:color w:val="000000" w:themeColor="text1"/>
                      <w:sz w:val="20"/>
                      <w:szCs w:val="20"/>
                      <w:lang w:val="en-GB"/>
                    </w:rPr>
                  </w:pPr>
                  <w:r w:rsidRPr="007B29F5">
                    <w:rPr>
                      <w:rFonts w:ascii="Arial" w:hAnsi="Arial" w:cs="Arial"/>
                      <w:noProof/>
                      <w:sz w:val="20"/>
                      <w:szCs w:val="20"/>
                      <w:lang w:val="ro-RO" w:eastAsia="ro-RO"/>
                    </w:rPr>
                    <mc:AlternateContent>
                      <mc:Choice Requires="wps">
                        <w:drawing>
                          <wp:inline distT="0" distB="0" distL="0" distR="0" wp14:anchorId="150490B7" wp14:editId="6B307B58">
                            <wp:extent cx="215900" cy="90170"/>
                            <wp:effectExtent l="9525" t="9525" r="3175" b="5080"/>
                            <wp:docPr id="74"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90170"/>
                                    </a:xfrm>
                                    <a:custGeom>
                                      <a:avLst/>
                                      <a:gdLst>
                                        <a:gd name="T0" fmla="*/ 0 w 264160"/>
                                        <a:gd name="T1" fmla="*/ 89014 h 111714"/>
                                        <a:gd name="T2" fmla="*/ 0 w 264160"/>
                                        <a:gd name="T3" fmla="*/ 0 h 111714"/>
                                        <a:gd name="T4" fmla="*/ 216000 w 264160"/>
                                        <a:gd name="T5" fmla="*/ 0 h 111714"/>
                                        <a:gd name="T6" fmla="*/ 146049 w 264160"/>
                                        <a:gd name="T7" fmla="*/ 90000 h 111714"/>
                                        <a:gd name="T8" fmla="*/ 0 w 264160"/>
                                        <a:gd name="T9" fmla="*/ 89014 h 1117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4160" h="111714">
                                          <a:moveTo>
                                            <a:pt x="0" y="110490"/>
                                          </a:moveTo>
                                          <a:lnTo>
                                            <a:pt x="0" y="0"/>
                                          </a:lnTo>
                                          <a:lnTo>
                                            <a:pt x="264160" y="0"/>
                                          </a:lnTo>
                                          <a:lnTo>
                                            <a:pt x="178612" y="111714"/>
                                          </a:lnTo>
                                          <a:lnTo>
                                            <a:pt x="0" y="110490"/>
                                          </a:lnTo>
                                          <a:close/>
                                        </a:path>
                                      </a:pathLst>
                                    </a:custGeom>
                                    <a:solidFill>
                                      <a:srgbClr val="ED1C24"/>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inline>
                        </w:drawing>
                      </mc:Choice>
                      <mc:Fallback>
                        <w:pict>
                          <v:shape id="Freeform 74" o:spid="_x0000_s1026" style="width:17pt;height:7.1pt;visibility:visible;mso-wrap-style:square;mso-left-percent:-10001;mso-top-percent:-10001;mso-position-horizontal:absolute;mso-position-horizontal-relative:char;mso-position-vertical:absolute;mso-position-vertical-relative:line;mso-left-percent:-10001;mso-top-percent:-10001;v-text-anchor:middle" coordsize="264160,11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" path="m,110490l,,264160,,178612,111714,,110490xe" fillcolor="#ed1c24" stroked="f" strokeweight="2pt">
                            <v:path arrowok="t" o:connecttype="custom" o:connectlocs="0,71848;0,0;176538,0;119367,72644;0,71848" o:connectangles="0,0,0,0,0"/>
                            <w10:anchorlock/>
                          </v:shape>
                        </w:pict>
                      </mc:Fallback>
                    </mc:AlternateContent>
                  </w:r>
                </w:p>
              </w:tc>
              <w:tc>
                <w:tcPr>
                  <w:tcW w:w="1710" w:type="dxa"/>
                  <w:tcBorders>
                    <w:top w:val="single" w:sz="4" w:space="0" w:color="6A7B9C"/>
                    <w:left w:val="nil"/>
                    <w:bottom w:val="single" w:sz="4" w:space="0" w:color="6A7B9C"/>
                    <w:right w:val="nil"/>
                  </w:tcBorders>
                  <w:hideMark/>
                </w:tcPr>
                <w:p w:rsidR="007B29F5" w:rsidRPr="007B29F5" w:rsidRDefault="007B29F5" w:rsidP="00943DB3">
                  <w:pPr>
                    <w:spacing w:before="100" w:after="100" w:line="200" w:lineRule="exact"/>
                    <w:jc w:val="both"/>
                    <w:rPr>
                      <w:rFonts w:ascii="Arial" w:hAnsi="Arial" w:cs="Arial"/>
                      <w:color w:val="000000" w:themeColor="text1"/>
                      <w:sz w:val="20"/>
                      <w:szCs w:val="20"/>
                      <w:lang w:val="en-GB"/>
                    </w:rPr>
                  </w:pPr>
                  <w:r w:rsidRPr="007B29F5">
                    <w:rPr>
                      <w:rFonts w:ascii="Arial" w:hAnsi="Arial" w:cs="Arial"/>
                      <w:color w:val="000000" w:themeColor="text1"/>
                      <w:sz w:val="20"/>
                      <w:szCs w:val="20"/>
                    </w:rPr>
                    <w:t>Textile-</w:t>
                  </w:r>
                  <w:proofErr w:type="spellStart"/>
                  <w:r w:rsidR="00943DB3">
                    <w:rPr>
                      <w:rFonts w:ascii="Arial" w:hAnsi="Arial" w:cs="Arial"/>
                      <w:color w:val="000000" w:themeColor="text1"/>
                      <w:sz w:val="20"/>
                      <w:szCs w:val="20"/>
                    </w:rPr>
                    <w:t>îmbrăcăminte</w:t>
                  </w:r>
                  <w:proofErr w:type="spellEnd"/>
                </w:p>
              </w:tc>
              <w:tc>
                <w:tcPr>
                  <w:tcW w:w="750" w:type="dxa"/>
                  <w:tcBorders>
                    <w:top w:val="single" w:sz="4" w:space="0" w:color="6A7B9C"/>
                    <w:left w:val="nil"/>
                    <w:bottom w:val="single" w:sz="4" w:space="0" w:color="6A7B9C"/>
                    <w:right w:val="nil"/>
                  </w:tcBorders>
                  <w:hideMark/>
                </w:tcPr>
                <w:p w:rsidR="007B29F5" w:rsidRPr="007B29F5" w:rsidRDefault="007B29F5">
                  <w:pPr>
                    <w:spacing w:before="100" w:after="100" w:line="200" w:lineRule="exact"/>
                    <w:jc w:val="both"/>
                    <w:rPr>
                      <w:rFonts w:ascii="Arial" w:hAnsi="Arial" w:cs="Arial"/>
                      <w:color w:val="000000" w:themeColor="text1"/>
                      <w:sz w:val="20"/>
                      <w:szCs w:val="20"/>
                      <w:lang w:val="en-GB"/>
                    </w:rPr>
                  </w:pPr>
                  <w:r w:rsidRPr="007B29F5">
                    <w:rPr>
                      <w:rFonts w:ascii="Arial" w:hAnsi="Arial" w:cs="Arial"/>
                      <w:noProof/>
                      <w:sz w:val="20"/>
                      <w:szCs w:val="20"/>
                      <w:lang w:val="ro-RO" w:eastAsia="ro-RO"/>
                    </w:rPr>
                    <mc:AlternateContent>
                      <mc:Choice Requires="wps">
                        <w:drawing>
                          <wp:inline distT="0" distB="0" distL="0" distR="0" wp14:anchorId="3DF8C805" wp14:editId="0C1E34C5">
                            <wp:extent cx="215900" cy="90170"/>
                            <wp:effectExtent l="9525" t="9525" r="3175" b="5080"/>
                            <wp:docPr id="73"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90170"/>
                                    </a:xfrm>
                                    <a:custGeom>
                                      <a:avLst/>
                                      <a:gdLst>
                                        <a:gd name="T0" fmla="*/ 0 w 264160"/>
                                        <a:gd name="T1" fmla="*/ 89014 h 111714"/>
                                        <a:gd name="T2" fmla="*/ 0 w 264160"/>
                                        <a:gd name="T3" fmla="*/ 0 h 111714"/>
                                        <a:gd name="T4" fmla="*/ 216000 w 264160"/>
                                        <a:gd name="T5" fmla="*/ 0 h 111714"/>
                                        <a:gd name="T6" fmla="*/ 146049 w 264160"/>
                                        <a:gd name="T7" fmla="*/ 90000 h 111714"/>
                                        <a:gd name="T8" fmla="*/ 0 w 264160"/>
                                        <a:gd name="T9" fmla="*/ 89014 h 1117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4160" h="111714">
                                          <a:moveTo>
                                            <a:pt x="0" y="110490"/>
                                          </a:moveTo>
                                          <a:lnTo>
                                            <a:pt x="0" y="0"/>
                                          </a:lnTo>
                                          <a:lnTo>
                                            <a:pt x="264160" y="0"/>
                                          </a:lnTo>
                                          <a:lnTo>
                                            <a:pt x="178612" y="111714"/>
                                          </a:lnTo>
                                          <a:lnTo>
                                            <a:pt x="0" y="110490"/>
                                          </a:lnTo>
                                          <a:close/>
                                        </a:path>
                                      </a:pathLst>
                                    </a:custGeom>
                                    <a:solidFill>
                                      <a:srgbClr val="ED1C24"/>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inline>
                        </w:drawing>
                      </mc:Choice>
                      <mc:Fallback>
                        <w:pict>
                          <v:shape id="Freeform 73" o:spid="_x0000_s1026" style="width:17pt;height:7.1pt;visibility:visible;mso-wrap-style:square;mso-left-percent:-10001;mso-top-percent:-10001;mso-position-horizontal:absolute;mso-position-horizontal-relative:char;mso-position-vertical:absolute;mso-position-vertical-relative:line;mso-left-percent:-10001;mso-top-percent:-10001;v-text-anchor:middle" coordsize="264160,11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" path="m,110490l,,264160,,178612,111714,,110490xe" fillcolor="#ed1c24" stroked="f" strokeweight="2pt">
                            <v:path arrowok="t" o:connecttype="custom" o:connectlocs="0,71848;0,0;176538,0;119367,72644;0,71848" o:connectangles="0,0,0,0,0"/>
                            <w10:anchorlock/>
                          </v:shape>
                        </w:pict>
                      </mc:Fallback>
                    </mc:AlternateContent>
                  </w:r>
                </w:p>
              </w:tc>
              <w:tc>
                <w:tcPr>
                  <w:tcW w:w="254" w:type="dxa"/>
                  <w:tcBorders>
                    <w:top w:val="single" w:sz="4" w:space="0" w:color="6A7B9C"/>
                    <w:left w:val="nil"/>
                    <w:bottom w:val="single" w:sz="4" w:space="0" w:color="6A7B9C"/>
                    <w:right w:val="nil"/>
                  </w:tcBorders>
                </w:tcPr>
                <w:p w:rsidR="007B29F5" w:rsidRPr="007B29F5" w:rsidRDefault="007B29F5">
                  <w:pPr>
                    <w:spacing w:before="100" w:after="100" w:line="200" w:lineRule="exact"/>
                    <w:jc w:val="both"/>
                    <w:rPr>
                      <w:rFonts w:ascii="Arial" w:hAnsi="Arial" w:cs="Arial"/>
                      <w:color w:val="000000" w:themeColor="text1"/>
                      <w:sz w:val="20"/>
                      <w:szCs w:val="20"/>
                      <w:lang w:val="en-GB"/>
                    </w:rPr>
                  </w:pPr>
                </w:p>
              </w:tc>
            </w:tr>
            <w:tr w:rsidR="00DE6E93" w:rsidRPr="007B29F5" w:rsidTr="00DE6E93">
              <w:trPr>
                <w:jc w:val="center"/>
              </w:trPr>
              <w:tc>
                <w:tcPr>
                  <w:tcW w:w="1872" w:type="dxa"/>
                  <w:tcBorders>
                    <w:top w:val="single" w:sz="4" w:space="0" w:color="6A7B9C"/>
                    <w:left w:val="nil"/>
                    <w:bottom w:val="single" w:sz="4" w:space="0" w:color="6A7B9C"/>
                    <w:right w:val="nil"/>
                  </w:tcBorders>
                  <w:hideMark/>
                </w:tcPr>
                <w:p w:rsidR="007B29F5" w:rsidRPr="007B29F5" w:rsidRDefault="00943DB3">
                  <w:pPr>
                    <w:spacing w:before="100" w:after="100" w:line="200" w:lineRule="exact"/>
                    <w:jc w:val="both"/>
                    <w:rPr>
                      <w:rFonts w:ascii="Arial" w:hAnsi="Arial" w:cs="Arial"/>
                      <w:color w:val="000000" w:themeColor="text1"/>
                      <w:sz w:val="20"/>
                      <w:szCs w:val="20"/>
                      <w:lang w:val="en-GB"/>
                    </w:rPr>
                  </w:pPr>
                  <w:proofErr w:type="spellStart"/>
                  <w:r>
                    <w:rPr>
                      <w:rFonts w:ascii="Arial" w:hAnsi="Arial" w:cs="Arial"/>
                      <w:color w:val="000000" w:themeColor="text1"/>
                      <w:sz w:val="20"/>
                      <w:szCs w:val="20"/>
                    </w:rPr>
                    <w:t>Comerț</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cu</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amănuntul</w:t>
                  </w:r>
                  <w:proofErr w:type="spellEnd"/>
                </w:p>
              </w:tc>
              <w:tc>
                <w:tcPr>
                  <w:tcW w:w="1086" w:type="dxa"/>
                  <w:tcBorders>
                    <w:top w:val="single" w:sz="4" w:space="0" w:color="6A7B9C"/>
                    <w:left w:val="nil"/>
                    <w:bottom w:val="single" w:sz="4" w:space="0" w:color="6A7B9C"/>
                    <w:right w:val="nil"/>
                  </w:tcBorders>
                  <w:hideMark/>
                </w:tcPr>
                <w:p w:rsidR="007B29F5" w:rsidRPr="007B29F5" w:rsidRDefault="007B29F5">
                  <w:pPr>
                    <w:spacing w:before="100" w:after="100" w:line="200" w:lineRule="exact"/>
                    <w:jc w:val="both"/>
                    <w:rPr>
                      <w:rFonts w:ascii="Arial" w:hAnsi="Arial" w:cs="Arial"/>
                      <w:color w:val="000000" w:themeColor="text1"/>
                      <w:sz w:val="20"/>
                      <w:szCs w:val="20"/>
                      <w:lang w:val="en-GB"/>
                    </w:rPr>
                  </w:pPr>
                  <w:r w:rsidRPr="007B29F5">
                    <w:rPr>
                      <w:rFonts w:ascii="Arial" w:hAnsi="Arial" w:cs="Arial"/>
                      <w:noProof/>
                      <w:sz w:val="20"/>
                      <w:szCs w:val="20"/>
                      <w:lang w:val="ro-RO" w:eastAsia="ro-RO"/>
                    </w:rPr>
                    <mc:AlternateContent>
                      <mc:Choice Requires="wps">
                        <w:drawing>
                          <wp:inline distT="0" distB="0" distL="0" distR="0" wp14:anchorId="7DDB31F2" wp14:editId="5D17FC96">
                            <wp:extent cx="215900" cy="90170"/>
                            <wp:effectExtent l="9525" t="9525" r="3175" b="5080"/>
                            <wp:docPr id="7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90170"/>
                                    </a:xfrm>
                                    <a:custGeom>
                                      <a:avLst/>
                                      <a:gdLst>
                                        <a:gd name="T0" fmla="*/ 0 w 264160"/>
                                        <a:gd name="T1" fmla="*/ 89014 h 111714"/>
                                        <a:gd name="T2" fmla="*/ 0 w 264160"/>
                                        <a:gd name="T3" fmla="*/ 0 h 111714"/>
                                        <a:gd name="T4" fmla="*/ 216000 w 264160"/>
                                        <a:gd name="T5" fmla="*/ 0 h 111714"/>
                                        <a:gd name="T6" fmla="*/ 146049 w 264160"/>
                                        <a:gd name="T7" fmla="*/ 90000 h 111714"/>
                                        <a:gd name="T8" fmla="*/ 0 w 264160"/>
                                        <a:gd name="T9" fmla="*/ 89014 h 1117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4160" h="111714">
                                          <a:moveTo>
                                            <a:pt x="0" y="110490"/>
                                          </a:moveTo>
                                          <a:lnTo>
                                            <a:pt x="0" y="0"/>
                                          </a:lnTo>
                                          <a:lnTo>
                                            <a:pt x="264160" y="0"/>
                                          </a:lnTo>
                                          <a:lnTo>
                                            <a:pt x="178612" y="111714"/>
                                          </a:lnTo>
                                          <a:lnTo>
                                            <a:pt x="0" y="110490"/>
                                          </a:lnTo>
                                          <a:close/>
                                        </a:path>
                                      </a:pathLst>
                                    </a:custGeom>
                                    <a:solidFill>
                                      <a:srgbClr val="FCAF17"/>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inline>
                        </w:drawing>
                      </mc:Choice>
                      <mc:Fallback>
                        <w:pict>
                          <v:shape id="Freeform 72" o:spid="_x0000_s1026" style="width:17pt;height:7.1pt;visibility:visible;mso-wrap-style:square;mso-left-percent:-10001;mso-top-percent:-10001;mso-position-horizontal:absolute;mso-position-horizontal-relative:char;mso-position-vertical:absolute;mso-position-vertical-relative:line;mso-left-percent:-10001;mso-top-percent:-10001;v-text-anchor:middle" coordsize="264160,11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" path="m,110490l,,264160,,178612,111714,,110490xe" fillcolor="#fcaf17" stroked="f" strokeweight="2pt">
                            <v:path arrowok="t" o:connecttype="custom" o:connectlocs="0,71848;0,0;176538,0;119367,72644;0,71848" o:connectangles="0,0,0,0,0"/>
                            <w10:anchorlock/>
                          </v:shape>
                        </w:pict>
                      </mc:Fallback>
                    </mc:AlternateContent>
                  </w:r>
                </w:p>
              </w:tc>
              <w:tc>
                <w:tcPr>
                  <w:tcW w:w="1524" w:type="dxa"/>
                  <w:tcBorders>
                    <w:top w:val="single" w:sz="4" w:space="0" w:color="6A7B9C"/>
                    <w:left w:val="nil"/>
                    <w:bottom w:val="single" w:sz="4" w:space="0" w:color="6A7B9C"/>
                    <w:right w:val="nil"/>
                  </w:tcBorders>
                  <w:hideMark/>
                </w:tcPr>
                <w:p w:rsidR="007B29F5" w:rsidRPr="007B29F5" w:rsidRDefault="007B29F5" w:rsidP="00943DB3">
                  <w:pPr>
                    <w:spacing w:before="100" w:after="100" w:line="200" w:lineRule="exact"/>
                    <w:jc w:val="both"/>
                    <w:rPr>
                      <w:rFonts w:ascii="Arial" w:hAnsi="Arial" w:cs="Arial"/>
                      <w:color w:val="000000" w:themeColor="text1"/>
                      <w:sz w:val="20"/>
                      <w:szCs w:val="20"/>
                      <w:lang w:val="en-GB"/>
                    </w:rPr>
                  </w:pPr>
                  <w:proofErr w:type="spellStart"/>
                  <w:r w:rsidRPr="007B29F5">
                    <w:rPr>
                      <w:rFonts w:ascii="Arial" w:hAnsi="Arial" w:cs="Arial"/>
                      <w:color w:val="000000" w:themeColor="text1"/>
                      <w:sz w:val="20"/>
                      <w:szCs w:val="20"/>
                    </w:rPr>
                    <w:t>Metal</w:t>
                  </w:r>
                  <w:r w:rsidR="00943DB3">
                    <w:rPr>
                      <w:rFonts w:ascii="Arial" w:hAnsi="Arial" w:cs="Arial"/>
                      <w:color w:val="000000" w:themeColor="text1"/>
                      <w:sz w:val="20"/>
                      <w:szCs w:val="20"/>
                    </w:rPr>
                    <w:t>e</w:t>
                  </w:r>
                  <w:proofErr w:type="spellEnd"/>
                  <w:r w:rsidRPr="007B29F5">
                    <w:rPr>
                      <w:rFonts w:ascii="Arial" w:hAnsi="Arial" w:cs="Arial"/>
                      <w:color w:val="000000" w:themeColor="text1"/>
                      <w:sz w:val="20"/>
                      <w:szCs w:val="20"/>
                    </w:rPr>
                    <w:t xml:space="preserve"> </w:t>
                  </w:r>
                </w:p>
              </w:tc>
              <w:tc>
                <w:tcPr>
                  <w:tcW w:w="1188" w:type="dxa"/>
                  <w:tcBorders>
                    <w:top w:val="single" w:sz="4" w:space="0" w:color="6A7B9C"/>
                    <w:left w:val="nil"/>
                    <w:bottom w:val="single" w:sz="4" w:space="0" w:color="6A7B9C"/>
                    <w:right w:val="nil"/>
                  </w:tcBorders>
                  <w:hideMark/>
                </w:tcPr>
                <w:p w:rsidR="007B29F5" w:rsidRPr="007B29F5" w:rsidRDefault="007B29F5">
                  <w:pPr>
                    <w:spacing w:before="100" w:after="100" w:line="200" w:lineRule="exact"/>
                    <w:jc w:val="both"/>
                    <w:rPr>
                      <w:rFonts w:ascii="Arial" w:hAnsi="Arial" w:cs="Arial"/>
                      <w:color w:val="000000" w:themeColor="text1"/>
                      <w:sz w:val="20"/>
                      <w:szCs w:val="20"/>
                      <w:lang w:val="en-GB"/>
                    </w:rPr>
                  </w:pPr>
                  <w:r w:rsidRPr="007B29F5">
                    <w:rPr>
                      <w:rFonts w:ascii="Arial" w:hAnsi="Arial" w:cs="Arial"/>
                      <w:noProof/>
                      <w:sz w:val="20"/>
                      <w:szCs w:val="20"/>
                      <w:lang w:val="ro-RO" w:eastAsia="ro-RO"/>
                    </w:rPr>
                    <mc:AlternateContent>
                      <mc:Choice Requires="wps">
                        <w:drawing>
                          <wp:inline distT="0" distB="0" distL="0" distR="0" wp14:anchorId="7C41E114" wp14:editId="0664AD43">
                            <wp:extent cx="215900" cy="90170"/>
                            <wp:effectExtent l="9525" t="9525" r="3175" b="5080"/>
                            <wp:docPr id="71"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90170"/>
                                    </a:xfrm>
                                    <a:custGeom>
                                      <a:avLst/>
                                      <a:gdLst>
                                        <a:gd name="T0" fmla="*/ 0 w 264160"/>
                                        <a:gd name="T1" fmla="*/ 89014 h 111714"/>
                                        <a:gd name="T2" fmla="*/ 0 w 264160"/>
                                        <a:gd name="T3" fmla="*/ 0 h 111714"/>
                                        <a:gd name="T4" fmla="*/ 216000 w 264160"/>
                                        <a:gd name="T5" fmla="*/ 0 h 111714"/>
                                        <a:gd name="T6" fmla="*/ 146049 w 264160"/>
                                        <a:gd name="T7" fmla="*/ 90000 h 111714"/>
                                        <a:gd name="T8" fmla="*/ 0 w 264160"/>
                                        <a:gd name="T9" fmla="*/ 89014 h 1117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4160" h="111714">
                                          <a:moveTo>
                                            <a:pt x="0" y="110490"/>
                                          </a:moveTo>
                                          <a:lnTo>
                                            <a:pt x="0" y="0"/>
                                          </a:lnTo>
                                          <a:lnTo>
                                            <a:pt x="264160" y="0"/>
                                          </a:lnTo>
                                          <a:lnTo>
                                            <a:pt x="178612" y="111714"/>
                                          </a:lnTo>
                                          <a:lnTo>
                                            <a:pt x="0" y="110490"/>
                                          </a:lnTo>
                                          <a:close/>
                                        </a:path>
                                      </a:pathLst>
                                    </a:custGeom>
                                    <a:solidFill>
                                      <a:srgbClr val="231F20"/>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inline>
                        </w:drawing>
                      </mc:Choice>
                      <mc:Fallback>
                        <w:pict>
                          <v:shape id="Freeform 71" o:spid="_x0000_s1026" style="width:17pt;height:7.1pt;visibility:visible;mso-wrap-style:square;mso-left-percent:-10001;mso-top-percent:-10001;mso-position-horizontal:absolute;mso-position-horizontal-relative:char;mso-position-vertical:absolute;mso-position-vertical-relative:line;mso-left-percent:-10001;mso-top-percent:-10001;v-text-anchor:middle" coordsize="264160,11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" path="m,110490l,,264160,,178612,111714,,110490xe" fillcolor="#231f20" stroked="f" strokeweight="2pt">
                            <v:path arrowok="t" o:connecttype="custom" o:connectlocs="0,71848;0,0;176538,0;119367,72644;0,71848" o:connectangles="0,0,0,0,0"/>
                            <w10:anchorlock/>
                          </v:shape>
                        </w:pict>
                      </mc:Fallback>
                    </mc:AlternateContent>
                  </w:r>
                </w:p>
              </w:tc>
              <w:tc>
                <w:tcPr>
                  <w:tcW w:w="1710" w:type="dxa"/>
                  <w:tcBorders>
                    <w:top w:val="single" w:sz="4" w:space="0" w:color="6A7B9C"/>
                    <w:left w:val="nil"/>
                    <w:bottom w:val="single" w:sz="4" w:space="0" w:color="6A7B9C"/>
                    <w:right w:val="nil"/>
                  </w:tcBorders>
                </w:tcPr>
                <w:p w:rsidR="007B29F5" w:rsidRPr="007B29F5" w:rsidRDefault="007B29F5">
                  <w:pPr>
                    <w:spacing w:before="100" w:after="100" w:line="200" w:lineRule="exact"/>
                    <w:jc w:val="both"/>
                    <w:rPr>
                      <w:rFonts w:ascii="Arial" w:hAnsi="Arial" w:cs="Arial"/>
                      <w:color w:val="000000" w:themeColor="text1"/>
                      <w:sz w:val="20"/>
                      <w:szCs w:val="20"/>
                      <w:lang w:val="en-GB"/>
                    </w:rPr>
                  </w:pPr>
                </w:p>
              </w:tc>
              <w:tc>
                <w:tcPr>
                  <w:tcW w:w="750" w:type="dxa"/>
                  <w:tcBorders>
                    <w:top w:val="single" w:sz="4" w:space="0" w:color="6A7B9C"/>
                    <w:left w:val="nil"/>
                    <w:bottom w:val="single" w:sz="4" w:space="0" w:color="6A7B9C"/>
                    <w:right w:val="nil"/>
                  </w:tcBorders>
                </w:tcPr>
                <w:p w:rsidR="007B29F5" w:rsidRPr="007B29F5" w:rsidRDefault="007B29F5">
                  <w:pPr>
                    <w:spacing w:before="100" w:after="100" w:line="200" w:lineRule="exact"/>
                    <w:jc w:val="both"/>
                    <w:rPr>
                      <w:rFonts w:ascii="Arial" w:hAnsi="Arial" w:cs="Arial"/>
                      <w:color w:val="000000" w:themeColor="text1"/>
                      <w:sz w:val="20"/>
                      <w:szCs w:val="20"/>
                      <w:lang w:val="en-GB"/>
                    </w:rPr>
                  </w:pPr>
                </w:p>
              </w:tc>
              <w:tc>
                <w:tcPr>
                  <w:tcW w:w="254" w:type="dxa"/>
                  <w:tcBorders>
                    <w:top w:val="single" w:sz="4" w:space="0" w:color="6A7B9C"/>
                    <w:left w:val="nil"/>
                    <w:bottom w:val="single" w:sz="4" w:space="0" w:color="6A7B9C"/>
                    <w:right w:val="nil"/>
                  </w:tcBorders>
                </w:tcPr>
                <w:p w:rsidR="007B29F5" w:rsidRPr="007B29F5" w:rsidRDefault="007B29F5">
                  <w:pPr>
                    <w:spacing w:before="100" w:after="100" w:line="200" w:lineRule="exact"/>
                    <w:jc w:val="both"/>
                    <w:rPr>
                      <w:rFonts w:ascii="Arial" w:hAnsi="Arial" w:cs="Arial"/>
                      <w:color w:val="000000" w:themeColor="text1"/>
                      <w:sz w:val="20"/>
                      <w:szCs w:val="20"/>
                      <w:lang w:val="en-GB"/>
                    </w:rPr>
                  </w:pPr>
                </w:p>
              </w:tc>
            </w:tr>
            <w:tr w:rsidR="00DE6E93" w:rsidRPr="007B29F5" w:rsidTr="00DE6E93">
              <w:trPr>
                <w:jc w:val="center"/>
              </w:trPr>
              <w:tc>
                <w:tcPr>
                  <w:tcW w:w="1872" w:type="dxa"/>
                  <w:tcBorders>
                    <w:top w:val="single" w:sz="4" w:space="0" w:color="6A7B9C"/>
                    <w:left w:val="nil"/>
                    <w:bottom w:val="single" w:sz="4" w:space="0" w:color="6A7B9C"/>
                    <w:right w:val="nil"/>
                  </w:tcBorders>
                  <w:hideMark/>
                </w:tcPr>
                <w:p w:rsidR="007B29F5" w:rsidRPr="007B29F5" w:rsidRDefault="00943DB3">
                  <w:pPr>
                    <w:spacing w:before="100" w:after="100" w:line="200" w:lineRule="exact"/>
                    <w:jc w:val="both"/>
                    <w:rPr>
                      <w:rFonts w:ascii="Arial" w:hAnsi="Arial" w:cs="Arial"/>
                      <w:color w:val="000000" w:themeColor="text1"/>
                      <w:sz w:val="20"/>
                      <w:szCs w:val="20"/>
                      <w:lang w:val="en-GB"/>
                    </w:rPr>
                  </w:pPr>
                  <w:r>
                    <w:rPr>
                      <w:rFonts w:ascii="Arial" w:hAnsi="Arial" w:cs="Arial"/>
                      <w:color w:val="000000" w:themeColor="text1"/>
                      <w:sz w:val="20"/>
                      <w:szCs w:val="20"/>
                    </w:rPr>
                    <w:t>Transport</w:t>
                  </w:r>
                </w:p>
              </w:tc>
              <w:tc>
                <w:tcPr>
                  <w:tcW w:w="1086" w:type="dxa"/>
                  <w:tcBorders>
                    <w:top w:val="single" w:sz="4" w:space="0" w:color="6A7B9C"/>
                    <w:left w:val="nil"/>
                    <w:bottom w:val="single" w:sz="4" w:space="0" w:color="6A7B9C"/>
                    <w:right w:val="nil"/>
                  </w:tcBorders>
                  <w:hideMark/>
                </w:tcPr>
                <w:p w:rsidR="007B29F5" w:rsidRPr="007B29F5" w:rsidRDefault="007B29F5">
                  <w:pPr>
                    <w:spacing w:before="100" w:after="100" w:line="200" w:lineRule="exact"/>
                    <w:jc w:val="both"/>
                    <w:rPr>
                      <w:rFonts w:ascii="Arial" w:hAnsi="Arial" w:cs="Arial"/>
                      <w:color w:val="000000" w:themeColor="text1"/>
                      <w:sz w:val="20"/>
                      <w:szCs w:val="20"/>
                      <w:lang w:val="en-GB"/>
                    </w:rPr>
                  </w:pPr>
                  <w:r w:rsidRPr="007B29F5">
                    <w:rPr>
                      <w:rFonts w:ascii="Arial" w:hAnsi="Arial" w:cs="Arial"/>
                      <w:noProof/>
                      <w:sz w:val="20"/>
                      <w:szCs w:val="20"/>
                      <w:lang w:val="ro-RO" w:eastAsia="ro-RO"/>
                    </w:rPr>
                    <mc:AlternateContent>
                      <mc:Choice Requires="wps">
                        <w:drawing>
                          <wp:inline distT="0" distB="0" distL="0" distR="0" wp14:anchorId="5F579384" wp14:editId="3DC3274A">
                            <wp:extent cx="215900" cy="90170"/>
                            <wp:effectExtent l="9525" t="9525" r="3175" b="5080"/>
                            <wp:docPr id="70"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90170"/>
                                    </a:xfrm>
                                    <a:custGeom>
                                      <a:avLst/>
                                      <a:gdLst>
                                        <a:gd name="T0" fmla="*/ 0 w 264160"/>
                                        <a:gd name="T1" fmla="*/ 89014 h 111714"/>
                                        <a:gd name="T2" fmla="*/ 0 w 264160"/>
                                        <a:gd name="T3" fmla="*/ 0 h 111714"/>
                                        <a:gd name="T4" fmla="*/ 216000 w 264160"/>
                                        <a:gd name="T5" fmla="*/ 0 h 111714"/>
                                        <a:gd name="T6" fmla="*/ 146049 w 264160"/>
                                        <a:gd name="T7" fmla="*/ 90000 h 111714"/>
                                        <a:gd name="T8" fmla="*/ 0 w 264160"/>
                                        <a:gd name="T9" fmla="*/ 89014 h 1117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4160" h="111714">
                                          <a:moveTo>
                                            <a:pt x="0" y="110490"/>
                                          </a:moveTo>
                                          <a:lnTo>
                                            <a:pt x="0" y="0"/>
                                          </a:lnTo>
                                          <a:lnTo>
                                            <a:pt x="264160" y="0"/>
                                          </a:lnTo>
                                          <a:lnTo>
                                            <a:pt x="178612" y="111714"/>
                                          </a:lnTo>
                                          <a:lnTo>
                                            <a:pt x="0" y="110490"/>
                                          </a:lnTo>
                                          <a:close/>
                                        </a:path>
                                      </a:pathLst>
                                    </a:custGeom>
                                    <a:solidFill>
                                      <a:srgbClr val="FCAF17"/>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inline>
                        </w:drawing>
                      </mc:Choice>
                      <mc:Fallback>
                        <w:pict>
                          <v:shape id="Freeform 70" o:spid="_x0000_s1026" style="width:17pt;height:7.1pt;visibility:visible;mso-wrap-style:square;mso-left-percent:-10001;mso-top-percent:-10001;mso-position-horizontal:absolute;mso-position-horizontal-relative:char;mso-position-vertical:absolute;mso-position-vertical-relative:line;mso-left-percent:-10001;mso-top-percent:-10001;v-text-anchor:middle" coordsize="264160,11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" path="m,110490l,,264160,,178612,111714,,110490xe" fillcolor="#fcaf17" stroked="f" strokeweight="2pt">
                            <v:path arrowok="t" o:connecttype="custom" o:connectlocs="0,71848;0,0;176538,0;119367,72644;0,71848" o:connectangles="0,0,0,0,0"/>
                            <w10:anchorlock/>
                          </v:shape>
                        </w:pict>
                      </mc:Fallback>
                    </mc:AlternateContent>
                  </w:r>
                </w:p>
              </w:tc>
              <w:tc>
                <w:tcPr>
                  <w:tcW w:w="1524" w:type="dxa"/>
                  <w:tcBorders>
                    <w:top w:val="single" w:sz="4" w:space="0" w:color="6A7B9C"/>
                    <w:left w:val="nil"/>
                    <w:bottom w:val="single" w:sz="4" w:space="0" w:color="6A7B9C"/>
                    <w:right w:val="nil"/>
                  </w:tcBorders>
                </w:tcPr>
                <w:p w:rsidR="007B29F5" w:rsidRPr="007B29F5" w:rsidRDefault="007B29F5">
                  <w:pPr>
                    <w:spacing w:before="100" w:after="100" w:line="200" w:lineRule="exact"/>
                    <w:jc w:val="both"/>
                    <w:rPr>
                      <w:rFonts w:ascii="Arial" w:hAnsi="Arial" w:cs="Arial"/>
                      <w:color w:val="000000" w:themeColor="text1"/>
                      <w:sz w:val="20"/>
                      <w:szCs w:val="20"/>
                      <w:lang w:val="en-GB"/>
                    </w:rPr>
                  </w:pPr>
                </w:p>
              </w:tc>
              <w:tc>
                <w:tcPr>
                  <w:tcW w:w="1188" w:type="dxa"/>
                  <w:tcBorders>
                    <w:top w:val="single" w:sz="4" w:space="0" w:color="6A7B9C"/>
                    <w:left w:val="nil"/>
                    <w:bottom w:val="single" w:sz="4" w:space="0" w:color="6A7B9C"/>
                    <w:right w:val="nil"/>
                  </w:tcBorders>
                </w:tcPr>
                <w:p w:rsidR="007B29F5" w:rsidRPr="007B29F5" w:rsidRDefault="007B29F5">
                  <w:pPr>
                    <w:spacing w:before="100" w:after="100" w:line="200" w:lineRule="exact"/>
                    <w:jc w:val="both"/>
                    <w:rPr>
                      <w:rFonts w:ascii="Arial" w:hAnsi="Arial" w:cs="Arial"/>
                      <w:color w:val="000000" w:themeColor="text1"/>
                      <w:sz w:val="20"/>
                      <w:szCs w:val="20"/>
                      <w:lang w:val="en-GB"/>
                    </w:rPr>
                  </w:pPr>
                </w:p>
              </w:tc>
              <w:tc>
                <w:tcPr>
                  <w:tcW w:w="1710" w:type="dxa"/>
                  <w:tcBorders>
                    <w:top w:val="single" w:sz="4" w:space="0" w:color="6A7B9C"/>
                    <w:left w:val="nil"/>
                    <w:bottom w:val="single" w:sz="4" w:space="0" w:color="6A7B9C"/>
                    <w:right w:val="nil"/>
                  </w:tcBorders>
                </w:tcPr>
                <w:p w:rsidR="007B29F5" w:rsidRPr="007B29F5" w:rsidRDefault="007B29F5">
                  <w:pPr>
                    <w:spacing w:before="100" w:after="100" w:line="200" w:lineRule="exact"/>
                    <w:jc w:val="both"/>
                    <w:rPr>
                      <w:rFonts w:ascii="Arial" w:hAnsi="Arial" w:cs="Arial"/>
                      <w:color w:val="000000" w:themeColor="text1"/>
                      <w:sz w:val="20"/>
                      <w:szCs w:val="20"/>
                      <w:lang w:val="en-GB"/>
                    </w:rPr>
                  </w:pPr>
                </w:p>
              </w:tc>
              <w:tc>
                <w:tcPr>
                  <w:tcW w:w="750" w:type="dxa"/>
                  <w:tcBorders>
                    <w:top w:val="single" w:sz="4" w:space="0" w:color="6A7B9C"/>
                    <w:left w:val="nil"/>
                    <w:bottom w:val="single" w:sz="4" w:space="0" w:color="6A7B9C"/>
                    <w:right w:val="nil"/>
                  </w:tcBorders>
                </w:tcPr>
                <w:p w:rsidR="007B29F5" w:rsidRPr="007B29F5" w:rsidRDefault="007B29F5">
                  <w:pPr>
                    <w:spacing w:before="100" w:after="100" w:line="200" w:lineRule="exact"/>
                    <w:jc w:val="both"/>
                    <w:rPr>
                      <w:rFonts w:ascii="Arial" w:hAnsi="Arial" w:cs="Arial"/>
                      <w:color w:val="000000" w:themeColor="text1"/>
                      <w:sz w:val="20"/>
                      <w:szCs w:val="20"/>
                      <w:lang w:val="en-GB"/>
                    </w:rPr>
                  </w:pPr>
                </w:p>
              </w:tc>
              <w:tc>
                <w:tcPr>
                  <w:tcW w:w="254" w:type="dxa"/>
                  <w:tcBorders>
                    <w:top w:val="single" w:sz="4" w:space="0" w:color="6A7B9C"/>
                    <w:left w:val="nil"/>
                    <w:bottom w:val="single" w:sz="4" w:space="0" w:color="6A7B9C"/>
                    <w:right w:val="nil"/>
                  </w:tcBorders>
                </w:tcPr>
                <w:p w:rsidR="007B29F5" w:rsidRPr="007B29F5" w:rsidRDefault="007B29F5">
                  <w:pPr>
                    <w:spacing w:before="100" w:after="100" w:line="200" w:lineRule="exact"/>
                    <w:jc w:val="both"/>
                    <w:rPr>
                      <w:rFonts w:ascii="Arial" w:hAnsi="Arial" w:cs="Arial"/>
                      <w:color w:val="000000" w:themeColor="text1"/>
                      <w:sz w:val="20"/>
                      <w:szCs w:val="20"/>
                      <w:lang w:val="en-GB"/>
                    </w:rPr>
                  </w:pPr>
                </w:p>
              </w:tc>
            </w:tr>
            <w:tr w:rsidR="007B29F5" w:rsidRPr="00D736ED" w:rsidTr="007B29F5">
              <w:trPr>
                <w:gridAfter w:val="1"/>
                <w:wAfter w:w="254" w:type="dxa"/>
                <w:jc w:val="center"/>
              </w:trPr>
              <w:tc>
                <w:tcPr>
                  <w:tcW w:w="8130" w:type="dxa"/>
                  <w:gridSpan w:val="6"/>
                  <w:tcBorders>
                    <w:top w:val="nil"/>
                    <w:left w:val="nil"/>
                    <w:bottom w:val="nil"/>
                    <w:right w:val="nil"/>
                  </w:tcBorders>
                  <w:hideMark/>
                </w:tcPr>
                <w:p w:rsidR="007B29F5" w:rsidRPr="007B29F5" w:rsidRDefault="00943DB3">
                  <w:pPr>
                    <w:spacing w:before="100" w:after="100"/>
                    <w:rPr>
                      <w:rFonts w:ascii="Arial" w:hAnsi="Arial" w:cs="Arial"/>
                      <w:noProof/>
                      <w:color w:val="000000" w:themeColor="text1"/>
                      <w:sz w:val="20"/>
                      <w:szCs w:val="20"/>
                      <w:lang w:val="en-US" w:eastAsia="zh-CN"/>
                    </w:rPr>
                  </w:pPr>
                  <w:proofErr w:type="spellStart"/>
                  <w:r>
                    <w:rPr>
                      <w:rFonts w:ascii="Arial" w:hAnsi="Arial" w:cs="Arial"/>
                      <w:sz w:val="20"/>
                      <w:szCs w:val="20"/>
                      <w:lang w:val="en-US"/>
                    </w:rPr>
                    <w:t>S</w:t>
                  </w:r>
                  <w:r w:rsidR="007B29F5" w:rsidRPr="00D736ED">
                    <w:rPr>
                      <w:rFonts w:ascii="Arial" w:hAnsi="Arial" w:cs="Arial"/>
                      <w:sz w:val="20"/>
                      <w:szCs w:val="20"/>
                      <w:lang w:val="en-US"/>
                    </w:rPr>
                    <w:t>ur</w:t>
                  </w:r>
                  <w:r>
                    <w:rPr>
                      <w:rFonts w:ascii="Arial" w:hAnsi="Arial" w:cs="Arial"/>
                      <w:sz w:val="20"/>
                      <w:szCs w:val="20"/>
                      <w:lang w:val="en-US"/>
                    </w:rPr>
                    <w:t>sa</w:t>
                  </w:r>
                  <w:proofErr w:type="spellEnd"/>
                  <w:r w:rsidR="007B29F5" w:rsidRPr="00D736ED">
                    <w:rPr>
                      <w:rFonts w:ascii="Arial" w:hAnsi="Arial" w:cs="Arial"/>
                      <w:sz w:val="20"/>
                      <w:szCs w:val="20"/>
                      <w:lang w:val="en-US"/>
                    </w:rPr>
                    <w:t xml:space="preserve">: </w:t>
                  </w:r>
                  <w:proofErr w:type="spellStart"/>
                  <w:r w:rsidR="007B29F5" w:rsidRPr="00D736ED">
                    <w:rPr>
                      <w:rFonts w:ascii="Arial" w:hAnsi="Arial" w:cs="Arial"/>
                      <w:sz w:val="20"/>
                      <w:szCs w:val="20"/>
                      <w:lang w:val="en-US"/>
                    </w:rPr>
                    <w:t>Coface</w:t>
                  </w:r>
                  <w:proofErr w:type="spellEnd"/>
                  <w:r w:rsidR="007B29F5" w:rsidRPr="00D736ED">
                    <w:rPr>
                      <w:rFonts w:ascii="Arial" w:hAnsi="Arial" w:cs="Arial"/>
                      <w:sz w:val="20"/>
                      <w:szCs w:val="20"/>
                      <w:lang w:val="en-US"/>
                    </w:rPr>
                    <w:t xml:space="preserve"> (</w:t>
                  </w:r>
                  <w:proofErr w:type="spellStart"/>
                  <w:r>
                    <w:rPr>
                      <w:rFonts w:ascii="Arial" w:hAnsi="Arial" w:cs="Arial"/>
                      <w:sz w:val="20"/>
                      <w:szCs w:val="20"/>
                      <w:lang w:val="en-US"/>
                    </w:rPr>
                    <w:t>Ultima</w:t>
                  </w:r>
                  <w:proofErr w:type="spellEnd"/>
                  <w:r>
                    <w:rPr>
                      <w:rFonts w:ascii="Arial" w:hAnsi="Arial" w:cs="Arial"/>
                      <w:sz w:val="20"/>
                      <w:szCs w:val="20"/>
                      <w:lang w:val="en-US"/>
                    </w:rPr>
                    <w:t xml:space="preserve"> </w:t>
                  </w:r>
                  <w:proofErr w:type="spellStart"/>
                  <w:r>
                    <w:rPr>
                      <w:rFonts w:ascii="Arial" w:hAnsi="Arial" w:cs="Arial"/>
                      <w:sz w:val="20"/>
                      <w:szCs w:val="20"/>
                      <w:lang w:val="en-US"/>
                    </w:rPr>
                    <w:t>actualizare</w:t>
                  </w:r>
                  <w:proofErr w:type="spellEnd"/>
                  <w:r w:rsidR="007B29F5" w:rsidRPr="00D736ED">
                    <w:rPr>
                      <w:rFonts w:ascii="Arial" w:hAnsi="Arial" w:cs="Arial"/>
                      <w:sz w:val="20"/>
                      <w:szCs w:val="20"/>
                      <w:lang w:val="en-US"/>
                    </w:rPr>
                    <w:t xml:space="preserve">: </w:t>
                  </w:r>
                  <w:proofErr w:type="spellStart"/>
                  <w:r>
                    <w:rPr>
                      <w:rFonts w:ascii="Arial" w:hAnsi="Arial" w:cs="Arial"/>
                      <w:sz w:val="20"/>
                      <w:szCs w:val="20"/>
                      <w:lang w:val="en-US"/>
                    </w:rPr>
                    <w:t>I</w:t>
                  </w:r>
                  <w:r w:rsidR="007B29F5" w:rsidRPr="00D736ED">
                    <w:rPr>
                      <w:rFonts w:ascii="Arial" w:hAnsi="Arial" w:cs="Arial"/>
                      <w:sz w:val="20"/>
                      <w:szCs w:val="20"/>
                      <w:lang w:val="en-US"/>
                    </w:rPr>
                    <w:t>ul</w:t>
                  </w:r>
                  <w:proofErr w:type="spellEnd"/>
                  <w:r w:rsidR="007B29F5" w:rsidRPr="00D736ED">
                    <w:rPr>
                      <w:rFonts w:ascii="Arial" w:hAnsi="Arial" w:cs="Arial"/>
                      <w:sz w:val="20"/>
                      <w:szCs w:val="20"/>
                      <w:lang w:val="en-US"/>
                    </w:rPr>
                    <w:t xml:space="preserve"> 12, 2016)</w:t>
                  </w:r>
                  <w:r w:rsidR="00945C99">
                    <w:rPr>
                      <w:rFonts w:ascii="Arial" w:hAnsi="Arial" w:cs="Arial"/>
                      <w:noProof/>
                      <w:color w:val="000000" w:themeColor="text1"/>
                      <w:sz w:val="20"/>
                      <w:szCs w:val="20"/>
                      <w:lang w:val="en-US" w:eastAsia="zh-CN"/>
                    </w:rPr>
                    <w:t xml:space="preserve"> </w:t>
                  </w:r>
                  <w:r>
                    <w:rPr>
                      <w:rFonts w:ascii="Arial" w:hAnsi="Arial" w:cs="Arial"/>
                      <w:noProof/>
                      <w:color w:val="000000" w:themeColor="text1"/>
                      <w:sz w:val="20"/>
                      <w:szCs w:val="20"/>
                      <w:lang w:val="en-US" w:eastAsia="zh-CN"/>
                    </w:rPr>
                    <w:t xml:space="preserve">  </w:t>
                  </w:r>
                  <w:r w:rsidR="007B29F5" w:rsidRPr="007B29F5">
                    <w:rPr>
                      <w:rFonts w:ascii="Arial" w:hAnsi="Arial" w:cs="Arial"/>
                      <w:noProof/>
                      <w:sz w:val="20"/>
                      <w:szCs w:val="20"/>
                      <w:lang w:val="ro-RO" w:eastAsia="ro-RO"/>
                    </w:rPr>
                    <mc:AlternateContent>
                      <mc:Choice Requires="wps">
                        <w:drawing>
                          <wp:inline distT="0" distB="0" distL="0" distR="0" wp14:anchorId="02C710C9" wp14:editId="29DBACC3">
                            <wp:extent cx="215900" cy="90170"/>
                            <wp:effectExtent l="9525" t="9525" r="3175" b="5080"/>
                            <wp:docPr id="69"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90170"/>
                                    </a:xfrm>
                                    <a:custGeom>
                                      <a:avLst/>
                                      <a:gdLst>
                                        <a:gd name="T0" fmla="*/ 0 w 264160"/>
                                        <a:gd name="T1" fmla="*/ 89014 h 111714"/>
                                        <a:gd name="T2" fmla="*/ 0 w 264160"/>
                                        <a:gd name="T3" fmla="*/ 0 h 111714"/>
                                        <a:gd name="T4" fmla="*/ 216000 w 264160"/>
                                        <a:gd name="T5" fmla="*/ 0 h 111714"/>
                                        <a:gd name="T6" fmla="*/ 146049 w 264160"/>
                                        <a:gd name="T7" fmla="*/ 90000 h 111714"/>
                                        <a:gd name="T8" fmla="*/ 0 w 264160"/>
                                        <a:gd name="T9" fmla="*/ 89014 h 1117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4160" h="111714">
                                          <a:moveTo>
                                            <a:pt x="0" y="110490"/>
                                          </a:moveTo>
                                          <a:lnTo>
                                            <a:pt x="0" y="0"/>
                                          </a:lnTo>
                                          <a:lnTo>
                                            <a:pt x="264160" y="0"/>
                                          </a:lnTo>
                                          <a:lnTo>
                                            <a:pt x="178612" y="111714"/>
                                          </a:lnTo>
                                          <a:lnTo>
                                            <a:pt x="0" y="110490"/>
                                          </a:lnTo>
                                          <a:close/>
                                        </a:path>
                                      </a:pathLst>
                                    </a:custGeom>
                                    <a:solidFill>
                                      <a:srgbClr val="61B57C"/>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inline>
                        </w:drawing>
                      </mc:Choice>
                      <mc:Fallback>
                        <w:pict>
                          <v:shape id="Freeform 69" o:spid="_x0000_s1026" style="width:17pt;height:7.1pt;visibility:visible;mso-wrap-style:square;mso-left-percent:-10001;mso-top-percent:-10001;mso-position-horizontal:absolute;mso-position-horizontal-relative:char;mso-position-vertical:absolute;mso-position-vertical-relative:line;mso-left-percent:-10001;mso-top-percent:-10001;v-text-anchor:middle" coordsize="264160,11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" path="m,110490l,,264160,,178612,111714,,110490xe" fillcolor="#61b57c" stroked="f" strokeweight="2pt">
                            <v:path arrowok="t" o:connecttype="custom" o:connectlocs="0,71848;0,0;176538,0;119367,72644;0,71848" o:connectangles="0,0,0,0,0"/>
                            <w10:anchorlock/>
                          </v:shape>
                        </w:pict>
                      </mc:Fallback>
                    </mc:AlternateContent>
                  </w:r>
                  <w:r w:rsidR="007B29F5" w:rsidRPr="007B29F5">
                    <w:rPr>
                      <w:rFonts w:ascii="Arial" w:hAnsi="Arial" w:cs="Arial"/>
                      <w:noProof/>
                      <w:color w:val="000000" w:themeColor="text1"/>
                      <w:sz w:val="20"/>
                      <w:szCs w:val="20"/>
                      <w:lang w:val="en-US" w:eastAsia="zh-CN"/>
                    </w:rPr>
                    <w:t xml:space="preserve">  </w:t>
                  </w:r>
                  <w:r>
                    <w:rPr>
                      <w:rFonts w:ascii="Arial" w:hAnsi="Arial" w:cs="Arial"/>
                      <w:noProof/>
                      <w:color w:val="000000" w:themeColor="text1"/>
                      <w:sz w:val="20"/>
                      <w:szCs w:val="20"/>
                      <w:lang w:val="en-US" w:eastAsia="zh-CN"/>
                    </w:rPr>
                    <w:t>R</w:t>
                  </w:r>
                  <w:r w:rsidR="007B29F5" w:rsidRPr="007B29F5">
                    <w:rPr>
                      <w:rFonts w:ascii="Arial" w:hAnsi="Arial" w:cs="Arial"/>
                      <w:noProof/>
                      <w:color w:val="000000" w:themeColor="text1"/>
                      <w:sz w:val="20"/>
                      <w:szCs w:val="20"/>
                      <w:lang w:val="en-US" w:eastAsia="zh-CN"/>
                    </w:rPr>
                    <w:t xml:space="preserve">isk </w:t>
                  </w:r>
                  <w:r>
                    <w:rPr>
                      <w:rFonts w:ascii="Arial" w:hAnsi="Arial" w:cs="Arial"/>
                      <w:noProof/>
                      <w:color w:val="000000" w:themeColor="text1"/>
                      <w:sz w:val="20"/>
                      <w:szCs w:val="20"/>
                      <w:lang w:val="en-US" w:eastAsia="zh-CN"/>
                    </w:rPr>
                    <w:t>scăzut</w:t>
                  </w:r>
                  <w:r w:rsidR="007B29F5" w:rsidRPr="007B29F5">
                    <w:rPr>
                      <w:rFonts w:ascii="Arial" w:hAnsi="Arial" w:cs="Arial"/>
                      <w:noProof/>
                      <w:color w:val="000000" w:themeColor="text1"/>
                      <w:sz w:val="20"/>
                      <w:szCs w:val="20"/>
                      <w:lang w:val="en-US" w:eastAsia="zh-CN"/>
                    </w:rPr>
                    <w:t xml:space="preserve">   </w:t>
                  </w:r>
                  <w:r w:rsidR="007B29F5" w:rsidRPr="007B29F5">
                    <w:rPr>
                      <w:rFonts w:ascii="Arial" w:hAnsi="Arial" w:cs="Arial"/>
                      <w:noProof/>
                      <w:sz w:val="20"/>
                      <w:szCs w:val="20"/>
                      <w:lang w:val="ro-RO" w:eastAsia="ro-RO"/>
                    </w:rPr>
                    <mc:AlternateContent>
                      <mc:Choice Requires="wps">
                        <w:drawing>
                          <wp:inline distT="0" distB="0" distL="0" distR="0" wp14:anchorId="6B7F8217" wp14:editId="15AEA79E">
                            <wp:extent cx="215900" cy="90170"/>
                            <wp:effectExtent l="9525" t="9525" r="3175" b="5080"/>
                            <wp:docPr id="6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90170"/>
                                    </a:xfrm>
                                    <a:custGeom>
                                      <a:avLst/>
                                      <a:gdLst>
                                        <a:gd name="T0" fmla="*/ 0 w 264160"/>
                                        <a:gd name="T1" fmla="*/ 89014 h 111714"/>
                                        <a:gd name="T2" fmla="*/ 0 w 264160"/>
                                        <a:gd name="T3" fmla="*/ 0 h 111714"/>
                                        <a:gd name="T4" fmla="*/ 216000 w 264160"/>
                                        <a:gd name="T5" fmla="*/ 0 h 111714"/>
                                        <a:gd name="T6" fmla="*/ 146049 w 264160"/>
                                        <a:gd name="T7" fmla="*/ 90000 h 111714"/>
                                        <a:gd name="T8" fmla="*/ 0 w 264160"/>
                                        <a:gd name="T9" fmla="*/ 89014 h 1117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4160" h="111714">
                                          <a:moveTo>
                                            <a:pt x="0" y="110490"/>
                                          </a:moveTo>
                                          <a:lnTo>
                                            <a:pt x="0" y="0"/>
                                          </a:lnTo>
                                          <a:lnTo>
                                            <a:pt x="264160" y="0"/>
                                          </a:lnTo>
                                          <a:lnTo>
                                            <a:pt x="178612" y="111714"/>
                                          </a:lnTo>
                                          <a:lnTo>
                                            <a:pt x="0" y="110490"/>
                                          </a:lnTo>
                                          <a:close/>
                                        </a:path>
                                      </a:pathLst>
                                    </a:custGeom>
                                    <a:solidFill>
                                      <a:srgbClr val="FCAF17"/>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inline>
                        </w:drawing>
                      </mc:Choice>
                      <mc:Fallback>
                        <w:pict>
                          <v:shape id="Freeform 68" o:spid="_x0000_s1026" style="width:17pt;height:7.1pt;visibility:visible;mso-wrap-style:square;mso-left-percent:-10001;mso-top-percent:-10001;mso-position-horizontal:absolute;mso-position-horizontal-relative:char;mso-position-vertical:absolute;mso-position-vertical-relative:line;mso-left-percent:-10001;mso-top-percent:-10001;v-text-anchor:middle" coordsize="264160,11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" path="m,110490l,,264160,,178612,111714,,110490xe" fillcolor="#fcaf17" stroked="f" strokeweight="2pt">
                            <v:path arrowok="t" o:connecttype="custom" o:connectlocs="0,71848;0,0;176538,0;119367,72644;0,71848" o:connectangles="0,0,0,0,0"/>
                            <w10:anchorlock/>
                          </v:shape>
                        </w:pict>
                      </mc:Fallback>
                    </mc:AlternateContent>
                  </w:r>
                  <w:r w:rsidR="007B29F5">
                    <w:rPr>
                      <w:rFonts w:ascii="Arial" w:hAnsi="Arial" w:cs="Arial"/>
                      <w:noProof/>
                      <w:color w:val="000000" w:themeColor="text1"/>
                      <w:sz w:val="20"/>
                      <w:szCs w:val="20"/>
                      <w:lang w:val="en-US" w:eastAsia="zh-CN"/>
                    </w:rPr>
                    <w:t xml:space="preserve">  </w:t>
                  </w:r>
                  <w:r>
                    <w:rPr>
                      <w:rFonts w:ascii="Arial" w:hAnsi="Arial" w:cs="Arial"/>
                      <w:noProof/>
                      <w:color w:val="000000" w:themeColor="text1"/>
                      <w:sz w:val="20"/>
                      <w:szCs w:val="20"/>
                      <w:lang w:val="en-US" w:eastAsia="zh-CN"/>
                    </w:rPr>
                    <w:t>Risc</w:t>
                  </w:r>
                  <w:r w:rsidR="007B29F5" w:rsidRPr="007B29F5">
                    <w:rPr>
                      <w:rFonts w:ascii="Arial" w:hAnsi="Arial" w:cs="Arial"/>
                      <w:noProof/>
                      <w:color w:val="000000" w:themeColor="text1"/>
                      <w:sz w:val="20"/>
                      <w:szCs w:val="20"/>
                      <w:lang w:val="en-US" w:eastAsia="zh-CN"/>
                    </w:rPr>
                    <w:t xml:space="preserve"> </w:t>
                  </w:r>
                  <w:r>
                    <w:rPr>
                      <w:rFonts w:ascii="Arial" w:hAnsi="Arial" w:cs="Arial"/>
                      <w:noProof/>
                      <w:color w:val="000000" w:themeColor="text1"/>
                      <w:sz w:val="20"/>
                      <w:szCs w:val="20"/>
                      <w:lang w:val="en-US" w:eastAsia="zh-CN"/>
                    </w:rPr>
                    <w:t>mediu</w:t>
                  </w:r>
                  <w:r w:rsidR="007B29F5" w:rsidRPr="007B29F5">
                    <w:rPr>
                      <w:rFonts w:ascii="Arial" w:hAnsi="Arial" w:cs="Arial"/>
                      <w:noProof/>
                      <w:color w:val="000000" w:themeColor="text1"/>
                      <w:sz w:val="20"/>
                      <w:szCs w:val="20"/>
                      <w:lang w:val="en-US" w:eastAsia="zh-CN"/>
                    </w:rPr>
                    <w:t xml:space="preserve">        </w:t>
                  </w:r>
                </w:p>
                <w:p w:rsidR="007B29F5" w:rsidRPr="007B29F5" w:rsidRDefault="007B29F5" w:rsidP="00945C99">
                  <w:pPr>
                    <w:spacing w:before="100" w:after="100" w:line="200" w:lineRule="exact"/>
                    <w:jc w:val="both"/>
                    <w:rPr>
                      <w:rFonts w:ascii="Arial" w:hAnsi="Arial" w:cs="Arial"/>
                      <w:b/>
                      <w:noProof/>
                      <w:color w:val="000000" w:themeColor="text1"/>
                      <w:sz w:val="20"/>
                      <w:szCs w:val="20"/>
                      <w:lang w:val="en-US" w:eastAsia="zh-CN"/>
                    </w:rPr>
                  </w:pPr>
                  <w:r w:rsidRPr="00D736ED">
                    <w:rPr>
                      <w:rFonts w:ascii="Arial" w:hAnsi="Arial" w:cs="Arial"/>
                      <w:sz w:val="20"/>
                      <w:szCs w:val="20"/>
                      <w:lang w:val="en-US"/>
                    </w:rPr>
                    <w:t>*</w:t>
                  </w:r>
                  <w:r w:rsidR="002A3C26">
                    <w:rPr>
                      <w:rFonts w:ascii="Arial" w:hAnsi="Arial" w:cs="Arial"/>
                      <w:sz w:val="20"/>
                      <w:szCs w:val="20"/>
                      <w:lang w:val="en-US"/>
                    </w:rPr>
                    <w:t>C</w:t>
                  </w:r>
                  <w:proofErr w:type="spellStart"/>
                  <w:r w:rsidR="00943DB3" w:rsidRPr="00943DB3">
                    <w:rPr>
                      <w:rFonts w:ascii="Arial" w:hAnsi="Arial" w:cs="Arial"/>
                      <w:color w:val="000000" w:themeColor="text1"/>
                      <w:sz w:val="20"/>
                      <w:szCs w:val="20"/>
                    </w:rPr>
                    <w:t>omunica</w:t>
                  </w:r>
                  <w:r w:rsidR="002A3C26">
                    <w:rPr>
                      <w:rFonts w:ascii="Arial" w:hAnsi="Arial" w:cs="Arial"/>
                      <w:color w:val="000000" w:themeColor="text1"/>
                      <w:sz w:val="20"/>
                      <w:szCs w:val="20"/>
                    </w:rPr>
                    <w:t>ții</w:t>
                  </w:r>
                  <w:proofErr w:type="spellEnd"/>
                  <w:r w:rsidR="002A3C26">
                    <w:rPr>
                      <w:rFonts w:ascii="Arial" w:hAnsi="Arial" w:cs="Arial"/>
                      <w:color w:val="000000" w:themeColor="text1"/>
                      <w:sz w:val="20"/>
                      <w:szCs w:val="20"/>
                    </w:rPr>
                    <w:t xml:space="preserve"> </w:t>
                  </w:r>
                  <w:proofErr w:type="spellStart"/>
                  <w:r w:rsidR="002A3C26">
                    <w:rPr>
                      <w:rFonts w:ascii="Arial" w:hAnsi="Arial" w:cs="Arial"/>
                      <w:color w:val="000000" w:themeColor="text1"/>
                      <w:sz w:val="20"/>
                      <w:szCs w:val="20"/>
                    </w:rPr>
                    <w:t>și</w:t>
                  </w:r>
                  <w:proofErr w:type="spellEnd"/>
                  <w:r w:rsidR="002A3C26">
                    <w:rPr>
                      <w:rFonts w:ascii="Arial" w:hAnsi="Arial" w:cs="Arial"/>
                      <w:color w:val="000000" w:themeColor="text1"/>
                      <w:sz w:val="20"/>
                      <w:szCs w:val="20"/>
                    </w:rPr>
                    <w:t xml:space="preserve"> </w:t>
                  </w:r>
                  <w:proofErr w:type="spellStart"/>
                  <w:r w:rsidR="002A3C26">
                    <w:rPr>
                      <w:rFonts w:ascii="Arial" w:hAnsi="Arial" w:cs="Arial"/>
                      <w:color w:val="000000" w:themeColor="text1"/>
                      <w:sz w:val="20"/>
                      <w:szCs w:val="20"/>
                    </w:rPr>
                    <w:t>tehnologia</w:t>
                  </w:r>
                  <w:proofErr w:type="spellEnd"/>
                  <w:r w:rsidR="002A3C26">
                    <w:rPr>
                      <w:rFonts w:ascii="Arial" w:hAnsi="Arial" w:cs="Arial"/>
                      <w:color w:val="000000" w:themeColor="text1"/>
                      <w:sz w:val="20"/>
                      <w:szCs w:val="20"/>
                    </w:rPr>
                    <w:t xml:space="preserve"> </w:t>
                  </w:r>
                  <w:proofErr w:type="spellStart"/>
                  <w:r w:rsidR="002A3C26">
                    <w:rPr>
                      <w:rFonts w:ascii="Arial" w:hAnsi="Arial" w:cs="Arial"/>
                      <w:color w:val="000000" w:themeColor="text1"/>
                      <w:sz w:val="20"/>
                      <w:szCs w:val="20"/>
                    </w:rPr>
                    <w:t>informației</w:t>
                  </w:r>
                  <w:proofErr w:type="spellEnd"/>
                  <w:r w:rsidR="00943DB3" w:rsidRPr="007B29F5">
                    <w:rPr>
                      <w:rFonts w:ascii="Arial" w:hAnsi="Arial" w:cs="Arial"/>
                      <w:noProof/>
                      <w:sz w:val="20"/>
                      <w:szCs w:val="20"/>
                      <w:lang w:val="ro-RO" w:eastAsia="ro-RO"/>
                    </w:rPr>
                    <w:t xml:space="preserve"> </w:t>
                  </w:r>
                  <w:r w:rsidR="00943DB3">
                    <w:rPr>
                      <w:rFonts w:ascii="Arial" w:hAnsi="Arial" w:cs="Arial"/>
                      <w:noProof/>
                      <w:sz w:val="20"/>
                      <w:szCs w:val="20"/>
                      <w:lang w:val="ro-RO" w:eastAsia="ro-RO"/>
                    </w:rPr>
                    <w:t xml:space="preserve">    </w:t>
                  </w:r>
                  <w:r w:rsidR="00945C99">
                    <w:rPr>
                      <w:rFonts w:ascii="Arial" w:hAnsi="Arial" w:cs="Arial"/>
                      <w:noProof/>
                      <w:sz w:val="20"/>
                      <w:szCs w:val="20"/>
                      <w:lang w:val="ro-RO" w:eastAsia="ro-RO"/>
                    </w:rPr>
                    <w:t xml:space="preserve"> </w:t>
                  </w:r>
                  <w:r w:rsidR="00943DB3">
                    <w:rPr>
                      <w:rFonts w:ascii="Arial" w:hAnsi="Arial" w:cs="Arial"/>
                      <w:noProof/>
                      <w:sz w:val="20"/>
                      <w:szCs w:val="20"/>
                      <w:lang w:val="ro-RO" w:eastAsia="ro-RO"/>
                    </w:rPr>
                    <w:t xml:space="preserve">       </w:t>
                  </w:r>
                  <w:r w:rsidR="002A3C26">
                    <w:rPr>
                      <w:rFonts w:ascii="Arial" w:hAnsi="Arial" w:cs="Arial"/>
                      <w:noProof/>
                      <w:sz w:val="20"/>
                      <w:szCs w:val="20"/>
                      <w:lang w:val="ro-RO" w:eastAsia="ro-RO"/>
                    </w:rPr>
                    <w:t xml:space="preserve">      </w:t>
                  </w:r>
                  <w:r w:rsidRPr="007B29F5">
                    <w:rPr>
                      <w:rFonts w:ascii="Arial" w:hAnsi="Arial" w:cs="Arial"/>
                      <w:noProof/>
                      <w:sz w:val="20"/>
                      <w:szCs w:val="20"/>
                      <w:lang w:val="ro-RO" w:eastAsia="ro-RO"/>
                    </w:rPr>
                    <mc:AlternateContent>
                      <mc:Choice Requires="wps">
                        <w:drawing>
                          <wp:inline distT="0" distB="0" distL="0" distR="0" wp14:anchorId="2E827024" wp14:editId="5D14DA3C">
                            <wp:extent cx="215900" cy="90170"/>
                            <wp:effectExtent l="9525" t="9525" r="3175" b="5080"/>
                            <wp:docPr id="6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90170"/>
                                    </a:xfrm>
                                    <a:custGeom>
                                      <a:avLst/>
                                      <a:gdLst>
                                        <a:gd name="T0" fmla="*/ 0 w 264160"/>
                                        <a:gd name="T1" fmla="*/ 89014 h 111714"/>
                                        <a:gd name="T2" fmla="*/ 0 w 264160"/>
                                        <a:gd name="T3" fmla="*/ 0 h 111714"/>
                                        <a:gd name="T4" fmla="*/ 216000 w 264160"/>
                                        <a:gd name="T5" fmla="*/ 0 h 111714"/>
                                        <a:gd name="T6" fmla="*/ 146049 w 264160"/>
                                        <a:gd name="T7" fmla="*/ 90000 h 111714"/>
                                        <a:gd name="T8" fmla="*/ 0 w 264160"/>
                                        <a:gd name="T9" fmla="*/ 89014 h 1117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4160" h="111714">
                                          <a:moveTo>
                                            <a:pt x="0" y="110490"/>
                                          </a:moveTo>
                                          <a:lnTo>
                                            <a:pt x="0" y="0"/>
                                          </a:lnTo>
                                          <a:lnTo>
                                            <a:pt x="264160" y="0"/>
                                          </a:lnTo>
                                          <a:lnTo>
                                            <a:pt x="178612" y="111714"/>
                                          </a:lnTo>
                                          <a:lnTo>
                                            <a:pt x="0" y="110490"/>
                                          </a:lnTo>
                                          <a:close/>
                                        </a:path>
                                      </a:pathLst>
                                    </a:custGeom>
                                    <a:solidFill>
                                      <a:srgbClr val="ED1C24"/>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inline>
                        </w:drawing>
                      </mc:Choice>
                      <mc:Fallback>
                        <w:pict>
                          <v:shape id="Freeform 67" o:spid="_x0000_s1026" style="width:17pt;height:7.1pt;visibility:visible;mso-wrap-style:square;mso-left-percent:-10001;mso-top-percent:-10001;mso-position-horizontal:absolute;mso-position-horizontal-relative:char;mso-position-vertical:absolute;mso-position-vertical-relative:line;mso-left-percent:-10001;mso-top-percent:-10001;v-text-anchor:middle" coordsize="264160,11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" path="m,110490l,,264160,,178612,111714,,110490xe" fillcolor="#ed1c24" stroked="f" strokeweight="2pt">
                            <v:path arrowok="t" o:connecttype="custom" o:connectlocs="0,71848;0,0;176538,0;119367,72644;0,71848" o:connectangles="0,0,0,0,0"/>
                            <w10:anchorlock/>
                          </v:shape>
                        </w:pict>
                      </mc:Fallback>
                    </mc:AlternateContent>
                  </w:r>
                  <w:r w:rsidRPr="007B29F5">
                    <w:rPr>
                      <w:rFonts w:ascii="Arial" w:hAnsi="Arial" w:cs="Arial"/>
                      <w:noProof/>
                      <w:color w:val="000000" w:themeColor="text1"/>
                      <w:sz w:val="20"/>
                      <w:szCs w:val="20"/>
                      <w:lang w:val="en-US" w:eastAsia="zh-CN"/>
                    </w:rPr>
                    <w:t xml:space="preserve">  </w:t>
                  </w:r>
                  <w:r w:rsidR="00943DB3">
                    <w:rPr>
                      <w:rFonts w:ascii="Arial" w:hAnsi="Arial" w:cs="Arial"/>
                      <w:noProof/>
                      <w:color w:val="000000" w:themeColor="text1"/>
                      <w:sz w:val="20"/>
                      <w:szCs w:val="20"/>
                      <w:lang w:val="en-US" w:eastAsia="zh-CN"/>
                    </w:rPr>
                    <w:t xml:space="preserve">Risc </w:t>
                  </w:r>
                  <w:r w:rsidR="00F6341A">
                    <w:rPr>
                      <w:rFonts w:ascii="Arial" w:hAnsi="Arial" w:cs="Arial"/>
                      <w:noProof/>
                      <w:color w:val="000000" w:themeColor="text1"/>
                      <w:sz w:val="20"/>
                      <w:szCs w:val="20"/>
                      <w:lang w:val="en-US" w:eastAsia="zh-CN"/>
                    </w:rPr>
                    <w:t>ridicat</w:t>
                  </w:r>
                  <w:r w:rsidRPr="007B29F5">
                    <w:rPr>
                      <w:rFonts w:ascii="Arial" w:hAnsi="Arial" w:cs="Arial"/>
                      <w:noProof/>
                      <w:color w:val="000000" w:themeColor="text1"/>
                      <w:sz w:val="20"/>
                      <w:szCs w:val="20"/>
                      <w:lang w:val="en-US" w:eastAsia="zh-CN"/>
                    </w:rPr>
                    <w:t xml:space="preserve">  </w:t>
                  </w:r>
                  <w:r w:rsidRPr="007B29F5">
                    <w:rPr>
                      <w:rFonts w:ascii="Arial" w:hAnsi="Arial" w:cs="Arial"/>
                      <w:noProof/>
                      <w:sz w:val="20"/>
                      <w:szCs w:val="20"/>
                      <w:lang w:val="ro-RO" w:eastAsia="ro-RO"/>
                    </w:rPr>
                    <mc:AlternateContent>
                      <mc:Choice Requires="wps">
                        <w:drawing>
                          <wp:inline distT="0" distB="0" distL="0" distR="0" wp14:anchorId="040522BE" wp14:editId="54127890">
                            <wp:extent cx="215900" cy="90170"/>
                            <wp:effectExtent l="9525" t="9525" r="3175" b="5080"/>
                            <wp:docPr id="6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90170"/>
                                    </a:xfrm>
                                    <a:custGeom>
                                      <a:avLst/>
                                      <a:gdLst>
                                        <a:gd name="T0" fmla="*/ 0 w 264160"/>
                                        <a:gd name="T1" fmla="*/ 89014 h 111714"/>
                                        <a:gd name="T2" fmla="*/ 0 w 264160"/>
                                        <a:gd name="T3" fmla="*/ 0 h 111714"/>
                                        <a:gd name="T4" fmla="*/ 216000 w 264160"/>
                                        <a:gd name="T5" fmla="*/ 0 h 111714"/>
                                        <a:gd name="T6" fmla="*/ 146049 w 264160"/>
                                        <a:gd name="T7" fmla="*/ 90000 h 111714"/>
                                        <a:gd name="T8" fmla="*/ 0 w 264160"/>
                                        <a:gd name="T9" fmla="*/ 89014 h 1117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64160" h="111714">
                                          <a:moveTo>
                                            <a:pt x="0" y="110490"/>
                                          </a:moveTo>
                                          <a:lnTo>
                                            <a:pt x="0" y="0"/>
                                          </a:lnTo>
                                          <a:lnTo>
                                            <a:pt x="264160" y="0"/>
                                          </a:lnTo>
                                          <a:lnTo>
                                            <a:pt x="178612" y="111714"/>
                                          </a:lnTo>
                                          <a:lnTo>
                                            <a:pt x="0" y="110490"/>
                                          </a:lnTo>
                                          <a:close/>
                                        </a:path>
                                      </a:pathLst>
                                    </a:custGeom>
                                    <a:solidFill>
                                      <a:srgbClr val="231F20"/>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inline>
                        </w:drawing>
                      </mc:Choice>
                      <mc:Fallback>
                        <w:pict>
                          <v:shape id="Freeform 66" o:spid="_x0000_s1026" style="width:17pt;height:7.1pt;visibility:visible;mso-wrap-style:square;mso-left-percent:-10001;mso-top-percent:-10001;mso-position-horizontal:absolute;mso-position-horizontal-relative:char;mso-position-vertical:absolute;mso-position-vertical-relative:line;mso-left-percent:-10001;mso-top-percent:-10001;v-text-anchor:middle" coordsize="264160,11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" path="m,110490l,,264160,,178612,111714,,110490xe" fillcolor="#231f20" stroked="f" strokeweight="2pt">
                            <v:path arrowok="t" o:connecttype="custom" o:connectlocs="0,71848;0,0;176538,0;119367,72644;0,71848" o:connectangles="0,0,0,0,0"/>
                            <w10:anchorlock/>
                          </v:shape>
                        </w:pict>
                      </mc:Fallback>
                    </mc:AlternateContent>
                  </w:r>
                  <w:r w:rsidRPr="007B29F5">
                    <w:rPr>
                      <w:rFonts w:ascii="Arial" w:hAnsi="Arial" w:cs="Arial"/>
                      <w:noProof/>
                      <w:color w:val="000000" w:themeColor="text1"/>
                      <w:sz w:val="20"/>
                      <w:szCs w:val="20"/>
                      <w:lang w:val="en-US" w:eastAsia="zh-CN"/>
                    </w:rPr>
                    <w:t xml:space="preserve">  </w:t>
                  </w:r>
                  <w:r w:rsidR="00943DB3">
                    <w:rPr>
                      <w:rFonts w:ascii="Arial" w:hAnsi="Arial" w:cs="Arial"/>
                      <w:noProof/>
                      <w:color w:val="000000" w:themeColor="text1"/>
                      <w:sz w:val="20"/>
                      <w:szCs w:val="20"/>
                      <w:lang w:val="en-US" w:eastAsia="zh-CN"/>
                    </w:rPr>
                    <w:t xml:space="preserve">Risc foarte </w:t>
                  </w:r>
                  <w:r w:rsidR="00F6341A">
                    <w:rPr>
                      <w:rFonts w:ascii="Arial" w:hAnsi="Arial" w:cs="Arial"/>
                      <w:noProof/>
                      <w:color w:val="000000" w:themeColor="text1"/>
                      <w:sz w:val="20"/>
                      <w:szCs w:val="20"/>
                      <w:lang w:val="en-US" w:eastAsia="zh-CN"/>
                    </w:rPr>
                    <w:t>ridicat</w:t>
                  </w:r>
                </w:p>
              </w:tc>
            </w:tr>
          </w:tbl>
          <w:p w:rsidR="007B29F5" w:rsidRPr="007B29F5" w:rsidRDefault="007B29F5" w:rsidP="00AD324A">
            <w:pPr>
              <w:suppressAutoHyphens/>
              <w:spacing w:line="270" w:lineRule="exact"/>
              <w:jc w:val="both"/>
              <w:rPr>
                <w:rFonts w:ascii="Arial" w:hAnsi="Arial" w:cs="Arial"/>
                <w:sz w:val="20"/>
                <w:szCs w:val="20"/>
                <w:lang w:val="en-US"/>
              </w:rPr>
            </w:pPr>
          </w:p>
        </w:tc>
      </w:tr>
    </w:tbl>
    <w:p w:rsidR="004F31CB" w:rsidRDefault="004F31CB" w:rsidP="004F31CB">
      <w:pPr>
        <w:tabs>
          <w:tab w:val="left" w:pos="1260"/>
          <w:tab w:val="left" w:pos="1440"/>
        </w:tabs>
        <w:spacing w:line="270" w:lineRule="exact"/>
        <w:jc w:val="both"/>
        <w:rPr>
          <w:rFonts w:ascii="Arial" w:hAnsi="Arial" w:cs="Arial"/>
          <w:b/>
          <w:noProof/>
          <w:sz w:val="20"/>
          <w:szCs w:val="20"/>
          <w:lang w:val="ro-RO"/>
        </w:rPr>
      </w:pPr>
    </w:p>
    <w:p w:rsidR="00945C99" w:rsidRDefault="00945C99" w:rsidP="004F31CB">
      <w:pPr>
        <w:tabs>
          <w:tab w:val="left" w:pos="1260"/>
          <w:tab w:val="left" w:pos="1440"/>
        </w:tabs>
        <w:spacing w:line="270" w:lineRule="exact"/>
        <w:jc w:val="both"/>
        <w:rPr>
          <w:rFonts w:ascii="Arial" w:hAnsi="Arial" w:cs="Arial"/>
          <w:b/>
          <w:noProof/>
          <w:sz w:val="20"/>
          <w:szCs w:val="20"/>
          <w:lang w:val="ro-RO"/>
        </w:rPr>
      </w:pPr>
    </w:p>
    <w:p w:rsidR="00945C99" w:rsidRDefault="00945C99" w:rsidP="004F31CB">
      <w:pPr>
        <w:tabs>
          <w:tab w:val="left" w:pos="1260"/>
          <w:tab w:val="left" w:pos="1440"/>
        </w:tabs>
        <w:spacing w:line="270" w:lineRule="exact"/>
        <w:jc w:val="both"/>
        <w:rPr>
          <w:rFonts w:ascii="Arial" w:hAnsi="Arial" w:cs="Arial"/>
          <w:b/>
          <w:noProof/>
          <w:sz w:val="20"/>
          <w:szCs w:val="20"/>
          <w:lang w:val="ro-RO"/>
        </w:rPr>
      </w:pPr>
    </w:p>
    <w:p w:rsidR="00945C99" w:rsidRDefault="00945C99" w:rsidP="004F31CB">
      <w:pPr>
        <w:tabs>
          <w:tab w:val="left" w:pos="1260"/>
          <w:tab w:val="left" w:pos="1440"/>
        </w:tabs>
        <w:spacing w:line="270" w:lineRule="exact"/>
        <w:jc w:val="both"/>
        <w:rPr>
          <w:rFonts w:ascii="Arial" w:hAnsi="Arial" w:cs="Arial"/>
          <w:b/>
          <w:noProof/>
          <w:sz w:val="20"/>
          <w:szCs w:val="20"/>
          <w:lang w:val="ro-RO"/>
        </w:rPr>
      </w:pPr>
    </w:p>
    <w:p w:rsidR="00945C99" w:rsidRDefault="00945C99" w:rsidP="004F31CB">
      <w:pPr>
        <w:tabs>
          <w:tab w:val="left" w:pos="1260"/>
          <w:tab w:val="left" w:pos="1440"/>
        </w:tabs>
        <w:spacing w:line="270" w:lineRule="exact"/>
        <w:jc w:val="both"/>
        <w:rPr>
          <w:rFonts w:ascii="Arial" w:hAnsi="Arial" w:cs="Arial"/>
          <w:b/>
          <w:noProof/>
          <w:sz w:val="20"/>
          <w:szCs w:val="20"/>
          <w:lang w:val="ro-RO"/>
        </w:rPr>
      </w:pPr>
    </w:p>
    <w:p w:rsidR="00945C99" w:rsidRPr="00AD7D63" w:rsidRDefault="00945C99" w:rsidP="004F31CB">
      <w:pPr>
        <w:tabs>
          <w:tab w:val="left" w:pos="1260"/>
          <w:tab w:val="left" w:pos="1440"/>
        </w:tabs>
        <w:spacing w:line="270" w:lineRule="exact"/>
        <w:jc w:val="both"/>
        <w:rPr>
          <w:rFonts w:ascii="Arial" w:hAnsi="Arial" w:cs="Arial"/>
          <w:b/>
          <w:noProof/>
          <w:sz w:val="20"/>
          <w:szCs w:val="20"/>
          <w:lang w:val="ro-RO"/>
        </w:rPr>
      </w:pPr>
      <w:bookmarkStart w:id="0" w:name="_GoBack"/>
      <w:bookmarkEnd w:id="0"/>
    </w:p>
    <w:p w:rsidR="004F31CB" w:rsidRPr="00AD7D63" w:rsidRDefault="004F31CB" w:rsidP="004F31CB">
      <w:pPr>
        <w:pStyle w:val="Footer"/>
        <w:spacing w:line="276" w:lineRule="auto"/>
        <w:jc w:val="both"/>
        <w:rPr>
          <w:rFonts w:ascii="Arial" w:eastAsia="Times New Roman" w:hAnsi="Arial" w:cs="Arial"/>
          <w:sz w:val="18"/>
          <w:szCs w:val="18"/>
          <w:u w:val="single"/>
          <w:lang w:val="ro-RO"/>
        </w:rPr>
      </w:pPr>
      <w:r w:rsidRPr="00AD7D63">
        <w:rPr>
          <w:rFonts w:ascii="Arial" w:eastAsia="Times New Roman" w:hAnsi="Arial" w:cs="Arial"/>
          <w:b/>
          <w:bCs/>
          <w:sz w:val="18"/>
          <w:szCs w:val="18"/>
          <w:lang w:val="ro-RO"/>
        </w:rPr>
        <w:t>CONTACT MEDIA</w:t>
      </w:r>
      <w:r w:rsidRPr="00AD7D63">
        <w:rPr>
          <w:rFonts w:ascii="Arial" w:eastAsia="Times New Roman" w:hAnsi="Arial" w:cs="Arial"/>
          <w:sz w:val="18"/>
          <w:szCs w:val="18"/>
          <w:lang w:val="ro-RO"/>
        </w:rPr>
        <w:t xml:space="preserve">: </w:t>
      </w:r>
    </w:p>
    <w:p w:rsidR="004F31CB" w:rsidRPr="00AD7D63" w:rsidRDefault="004F31CB" w:rsidP="004F31CB">
      <w:pPr>
        <w:pStyle w:val="Footer"/>
        <w:spacing w:line="200" w:lineRule="exact"/>
        <w:jc w:val="both"/>
        <w:rPr>
          <w:rFonts w:ascii="Arial" w:eastAsia="Times New Roman" w:hAnsi="Arial" w:cs="Arial"/>
          <w:sz w:val="18"/>
          <w:szCs w:val="18"/>
          <w:u w:val="single"/>
          <w:lang w:val="ro-RO"/>
        </w:rPr>
      </w:pPr>
      <w:r w:rsidRPr="00AD7D63">
        <w:rPr>
          <w:rFonts w:ascii="Arial" w:eastAsia="Times New Roman" w:hAnsi="Arial" w:cs="Arial"/>
          <w:sz w:val="18"/>
          <w:szCs w:val="18"/>
          <w:u w:val="single"/>
          <w:lang w:val="ro-RO"/>
        </w:rPr>
        <w:t xml:space="preserve">Emilia MUSCALU  - T. +40/21/231 60 20 - </w:t>
      </w:r>
      <w:hyperlink r:id="rId9" w:history="1">
        <w:r w:rsidRPr="00AD7D63">
          <w:rPr>
            <w:rStyle w:val="Hyperlink"/>
            <w:rFonts w:ascii="Arial" w:eastAsia="Times New Roman" w:hAnsi="Arial" w:cs="Arial"/>
            <w:color w:val="auto"/>
            <w:sz w:val="18"/>
            <w:szCs w:val="18"/>
            <w:lang w:val="ro-RO"/>
          </w:rPr>
          <w:t>emilia.muscalu@coface.com</w:t>
        </w:r>
      </w:hyperlink>
      <w:r w:rsidRPr="00AD7D63">
        <w:rPr>
          <w:rStyle w:val="Hyperlink"/>
          <w:rFonts w:ascii="Arial" w:eastAsia="Times New Roman" w:hAnsi="Arial" w:cs="Arial"/>
          <w:color w:val="auto"/>
          <w:sz w:val="18"/>
          <w:szCs w:val="18"/>
          <w:lang w:val="ro-RO"/>
        </w:rPr>
        <w:t xml:space="preserve"> </w:t>
      </w:r>
    </w:p>
    <w:p w:rsidR="004F31CB" w:rsidRPr="00AD7D63" w:rsidRDefault="004F31CB" w:rsidP="004F31CB">
      <w:pPr>
        <w:pStyle w:val="Footer"/>
        <w:spacing w:line="200" w:lineRule="exact"/>
        <w:jc w:val="both"/>
        <w:rPr>
          <w:rFonts w:ascii="Arial" w:eastAsia="Times New Roman" w:hAnsi="Arial" w:cs="Arial"/>
          <w:sz w:val="18"/>
          <w:szCs w:val="18"/>
          <w:lang w:val="ro-RO"/>
        </w:rPr>
      </w:pPr>
    </w:p>
    <w:tbl>
      <w:tblPr>
        <w:tblpPr w:leftFromText="141" w:rightFromText="141" w:vertAnchor="text" w:horzAnchor="margin" w:tblpY="58"/>
        <w:tblW w:w="8540" w:type="dxa"/>
        <w:tblLayout w:type="fixed"/>
        <w:tblCellMar>
          <w:left w:w="0" w:type="dxa"/>
          <w:right w:w="0" w:type="dxa"/>
        </w:tblCellMar>
        <w:tblLook w:val="00A0" w:firstRow="1" w:lastRow="0" w:firstColumn="1" w:lastColumn="0" w:noHBand="0" w:noVBand="0"/>
      </w:tblPr>
      <w:tblGrid>
        <w:gridCol w:w="8540"/>
      </w:tblGrid>
      <w:tr w:rsidR="004F31CB" w:rsidRPr="00AD7D63" w:rsidTr="00A82D56">
        <w:trPr>
          <w:trHeight w:val="220"/>
        </w:trPr>
        <w:tc>
          <w:tcPr>
            <w:tcW w:w="8540" w:type="dxa"/>
            <w:shd w:val="clear" w:color="auto" w:fill="E9EDF4"/>
          </w:tcPr>
          <w:p w:rsidR="004F31CB" w:rsidRPr="00AD7D63" w:rsidRDefault="004F31CB" w:rsidP="00A82D56">
            <w:pPr>
              <w:spacing w:line="200" w:lineRule="exact"/>
              <w:ind w:left="101"/>
              <w:jc w:val="both"/>
              <w:rPr>
                <w:rFonts w:ascii="Arial" w:hAnsi="Arial" w:cs="Arial"/>
                <w:sz w:val="16"/>
                <w:szCs w:val="18"/>
                <w:lang w:val="ro-RO"/>
              </w:rPr>
            </w:pPr>
            <w:r w:rsidRPr="00AD7D63">
              <w:rPr>
                <w:rFonts w:ascii="Arial" w:hAnsi="Arial" w:cs="Arial"/>
                <w:b/>
                <w:sz w:val="16"/>
                <w:szCs w:val="18"/>
                <w:lang w:val="ro-RO"/>
              </w:rPr>
              <w:t>Despre Coface</w:t>
            </w:r>
          </w:p>
          <w:p w:rsidR="004F31CB" w:rsidRPr="00AD7D63" w:rsidRDefault="004F31CB" w:rsidP="00A82D56">
            <w:pPr>
              <w:spacing w:line="200" w:lineRule="exact"/>
              <w:ind w:left="101"/>
              <w:jc w:val="both"/>
              <w:rPr>
                <w:rFonts w:ascii="Arial" w:hAnsi="Arial" w:cs="Arial"/>
                <w:sz w:val="16"/>
                <w:szCs w:val="18"/>
                <w:lang w:val="ro-RO"/>
              </w:rPr>
            </w:pPr>
          </w:p>
          <w:p w:rsidR="004F31CB" w:rsidRPr="00AD7D63" w:rsidRDefault="004F31CB" w:rsidP="00A82D56">
            <w:pPr>
              <w:ind w:left="168" w:right="182"/>
              <w:jc w:val="both"/>
              <w:rPr>
                <w:rFonts w:ascii="Arial" w:hAnsi="Arial" w:cs="Arial"/>
                <w:sz w:val="16"/>
                <w:szCs w:val="18"/>
                <w:lang w:val="ro-RO"/>
              </w:rPr>
            </w:pPr>
            <w:r w:rsidRPr="00AD7D63">
              <w:rPr>
                <w:rFonts w:ascii="Arial" w:hAnsi="Arial" w:cs="Arial"/>
                <w:sz w:val="16"/>
                <w:szCs w:val="18"/>
                <w:lang w:val="ro-RO"/>
              </w:rPr>
              <w:t xml:space="preserve">Grupul Coface, lider mondial in asigurarile de credit, ofera companiilor din intreaga lume solutii de protejare impotriva riscului financiar de neplata a clientilor proprii, atat pe piata interna, cat si pentru export. In 2015, Grupul, cu suportul celor 4.500 angajati, a inregistrat o cifra de afaceri consolidata de 1.490 MLD EUR. Prezent in mod </w:t>
            </w:r>
            <w:r w:rsidRPr="00AD7D63">
              <w:rPr>
                <w:rFonts w:ascii="Arial" w:hAnsi="Arial" w:cs="Arial"/>
                <w:sz w:val="16"/>
                <w:szCs w:val="18"/>
                <w:lang w:val="ro-RO"/>
              </w:rPr>
              <w:lastRenderedPageBreak/>
              <w:t>direct sau indirect in 100 de țări, Grupul asigură peste 40.000 de companii din peste 200 de tari. In fiecare trimestru, Coface publica evaluarile sale de risc de tara pentru 160 de tari, pe baza cunostintelor sale unice asupra comportamentului de plata al companiilor si pe baza expertizei celor 660 de underwriter-i ai sai si analisti de credit, situati aproape de clienti si debitori. In Franta, Coface gestioneaza garantiile publice de export i</w:t>
            </w:r>
            <w:r>
              <w:rPr>
                <w:rFonts w:ascii="Arial" w:hAnsi="Arial" w:cs="Arial"/>
                <w:sz w:val="16"/>
                <w:szCs w:val="18"/>
                <w:lang w:val="ro-RO"/>
              </w:rPr>
              <w:t>n numele Statului Francez.</w:t>
            </w:r>
          </w:p>
          <w:p w:rsidR="004F31CB" w:rsidRPr="00AD7D63" w:rsidRDefault="004F31CB" w:rsidP="00A82D56">
            <w:pPr>
              <w:spacing w:before="60" w:after="60" w:line="240" w:lineRule="atLeast"/>
              <w:ind w:right="113"/>
              <w:jc w:val="center"/>
              <w:rPr>
                <w:rFonts w:ascii="Arial" w:hAnsi="Arial" w:cs="Arial"/>
                <w:color w:val="0000FF"/>
                <w:sz w:val="16"/>
                <w:szCs w:val="18"/>
                <w:u w:val="single"/>
                <w:lang w:val="ro-RO"/>
              </w:rPr>
            </w:pPr>
            <w:r>
              <w:rPr>
                <w:rFonts w:ascii="Arial" w:hAnsi="Arial" w:cs="Arial"/>
                <w:noProof/>
                <w:lang w:val="ro-RO" w:eastAsia="ro-RO"/>
              </w:rPr>
              <w:drawing>
                <wp:anchor distT="0" distB="0" distL="114300" distR="114300" simplePos="0" relativeHeight="251659264" behindDoc="0" locked="0" layoutInCell="1" allowOverlap="1">
                  <wp:simplePos x="0" y="0"/>
                  <wp:positionH relativeFrom="column">
                    <wp:posOffset>4769485</wp:posOffset>
                  </wp:positionH>
                  <wp:positionV relativeFrom="paragraph">
                    <wp:posOffset>85725</wp:posOffset>
                  </wp:positionV>
                  <wp:extent cx="519430" cy="514350"/>
                  <wp:effectExtent l="0" t="0" r="0" b="0"/>
                  <wp:wrapNone/>
                  <wp:docPr id="20" name="Picture 20"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FA-listed-emblems_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430" cy="514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r w:rsidRPr="00AD7D63">
                <w:rPr>
                  <w:rStyle w:val="Hyperlink"/>
                  <w:rFonts w:ascii="Arial" w:hAnsi="Arial" w:cs="Arial"/>
                  <w:sz w:val="16"/>
                  <w:szCs w:val="18"/>
                  <w:lang w:val="ro-RO"/>
                </w:rPr>
                <w:t>www.coface.com</w:t>
              </w:r>
            </w:hyperlink>
          </w:p>
          <w:p w:rsidR="004F31CB" w:rsidRPr="00AD7D63" w:rsidRDefault="004F31CB" w:rsidP="00A82D56">
            <w:pPr>
              <w:tabs>
                <w:tab w:val="left" w:pos="8202"/>
              </w:tabs>
              <w:autoSpaceDE w:val="0"/>
              <w:autoSpaceDN w:val="0"/>
              <w:adjustRightInd w:val="0"/>
              <w:spacing w:line="240" w:lineRule="atLeast"/>
              <w:ind w:left="348" w:right="1587"/>
              <w:jc w:val="right"/>
              <w:rPr>
                <w:rFonts w:ascii="Arial" w:hAnsi="Arial" w:cs="Arial"/>
                <w:sz w:val="16"/>
                <w:szCs w:val="18"/>
                <w:lang w:val="ro-RO"/>
              </w:rPr>
            </w:pPr>
            <w:r w:rsidRPr="00AD7D63">
              <w:rPr>
                <w:rFonts w:ascii="Arial" w:hAnsi="Arial" w:cs="Arial"/>
                <w:sz w:val="16"/>
                <w:szCs w:val="18"/>
                <w:lang w:val="ro-RO"/>
              </w:rPr>
              <w:t>Coface SA. is listed on Euronext Paris – Compartment A</w:t>
            </w:r>
          </w:p>
          <w:p w:rsidR="004F31CB" w:rsidRDefault="004F31CB" w:rsidP="00A82D56">
            <w:pPr>
              <w:tabs>
                <w:tab w:val="left" w:pos="8202"/>
              </w:tabs>
              <w:autoSpaceDE w:val="0"/>
              <w:autoSpaceDN w:val="0"/>
              <w:adjustRightInd w:val="0"/>
              <w:spacing w:line="240" w:lineRule="atLeast"/>
              <w:ind w:left="348" w:right="1587"/>
              <w:jc w:val="right"/>
              <w:rPr>
                <w:rFonts w:ascii="Arial" w:hAnsi="Arial" w:cs="Arial"/>
                <w:sz w:val="16"/>
                <w:szCs w:val="18"/>
                <w:lang w:val="ro-RO"/>
              </w:rPr>
            </w:pPr>
            <w:r w:rsidRPr="00AD7D63">
              <w:rPr>
                <w:rFonts w:ascii="Arial" w:hAnsi="Arial" w:cs="Arial"/>
                <w:sz w:val="16"/>
                <w:szCs w:val="18"/>
                <w:lang w:val="ro-RO"/>
              </w:rPr>
              <w:t>ISIN: FR0010667147 / Ticker: COFA</w:t>
            </w:r>
          </w:p>
          <w:p w:rsidR="004F31CB" w:rsidRPr="00AD7D63" w:rsidRDefault="004F31CB" w:rsidP="00A82D56">
            <w:pPr>
              <w:tabs>
                <w:tab w:val="left" w:pos="8202"/>
              </w:tabs>
              <w:autoSpaceDE w:val="0"/>
              <w:autoSpaceDN w:val="0"/>
              <w:adjustRightInd w:val="0"/>
              <w:spacing w:line="240" w:lineRule="atLeast"/>
              <w:ind w:left="348" w:right="1587"/>
              <w:jc w:val="right"/>
              <w:rPr>
                <w:rFonts w:ascii="Arial" w:hAnsi="Arial" w:cs="Arial"/>
                <w:sz w:val="16"/>
                <w:szCs w:val="18"/>
                <w:lang w:val="ro-RO"/>
              </w:rPr>
            </w:pPr>
          </w:p>
        </w:tc>
      </w:tr>
    </w:tbl>
    <w:p w:rsidR="004F3609" w:rsidRDefault="004F3609" w:rsidP="004F3609">
      <w:pPr>
        <w:suppressAutoHyphens/>
        <w:spacing w:line="270" w:lineRule="exact"/>
        <w:jc w:val="both"/>
        <w:rPr>
          <w:rFonts w:ascii="Arial" w:hAnsi="Arial" w:cs="Arial"/>
          <w:sz w:val="20"/>
          <w:szCs w:val="20"/>
          <w:lang w:val="en-GB"/>
        </w:rPr>
      </w:pPr>
    </w:p>
    <w:sectPr w:rsidR="004F3609" w:rsidSect="006E5807">
      <w:headerReference w:type="default" r:id="rId12"/>
      <w:pgSz w:w="11900" w:h="16840"/>
      <w:pgMar w:top="1417" w:right="1361" w:bottom="1417" w:left="2155" w:header="3062"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D56" w:rsidRDefault="00A82D56" w:rsidP="00D67F85">
      <w:r>
        <w:separator/>
      </w:r>
    </w:p>
  </w:endnote>
  <w:endnote w:type="continuationSeparator" w:id="0">
    <w:p w:rsidR="00A82D56" w:rsidRDefault="00A82D56" w:rsidP="00D6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D56" w:rsidRDefault="00A82D56" w:rsidP="00D67F85">
      <w:r>
        <w:separator/>
      </w:r>
    </w:p>
  </w:footnote>
  <w:footnote w:type="continuationSeparator" w:id="0">
    <w:p w:rsidR="00A82D56" w:rsidRDefault="00A82D56" w:rsidP="00D67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D56" w:rsidRDefault="00A82D56">
    <w:pPr>
      <w:pStyle w:val="Header"/>
    </w:pPr>
    <w:r>
      <w:rPr>
        <w:noProof/>
        <w:lang w:val="ro-RO" w:eastAsia="ro-RO"/>
      </w:rPr>
      <w:drawing>
        <wp:anchor distT="0" distB="0" distL="114300" distR="114300" simplePos="0" relativeHeight="251663360" behindDoc="1" locked="0" layoutInCell="1" allowOverlap="1" wp14:anchorId="7A903A17" wp14:editId="0A118742">
          <wp:simplePos x="0" y="0"/>
          <wp:positionH relativeFrom="column">
            <wp:posOffset>-330115</wp:posOffset>
          </wp:positionH>
          <wp:positionV relativeFrom="page">
            <wp:posOffset>561340</wp:posOffset>
          </wp:positionV>
          <wp:extent cx="5762625" cy="131635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316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mc:AlternateContent>
        <mc:Choice Requires="wps">
          <w:drawing>
            <wp:anchor distT="0" distB="0" distL="114300" distR="114300" simplePos="0" relativeHeight="251664384" behindDoc="1" locked="0" layoutInCell="1" allowOverlap="1" wp14:anchorId="325B0AAF" wp14:editId="69B5B290">
              <wp:simplePos x="0" y="0"/>
              <wp:positionH relativeFrom="column">
                <wp:posOffset>-61595</wp:posOffset>
              </wp:positionH>
              <wp:positionV relativeFrom="page">
                <wp:posOffset>1547495</wp:posOffset>
              </wp:positionV>
              <wp:extent cx="5755640" cy="330835"/>
              <wp:effectExtent l="0" t="0" r="16510" b="1206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5640" cy="330835"/>
                      </a:xfrm>
                      <a:prstGeom prst="rect">
                        <a:avLst/>
                      </a:prstGeom>
                      <a:no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A82D56" w:rsidRPr="00BB1A06" w:rsidRDefault="00A82D56" w:rsidP="00A82D56">
                          <w:pPr>
                            <w:spacing w:line="270" w:lineRule="exact"/>
                            <w:rPr>
                              <w:rFonts w:ascii="Arial" w:hAnsi="Arial" w:cs="Arial"/>
                              <w:b/>
                              <w:bCs/>
                              <w:color w:val="4FA76E"/>
                              <w:spacing w:val="276"/>
                              <w:sz w:val="32"/>
                              <w:szCs w:val="32"/>
                            </w:rPr>
                          </w:pPr>
                          <w:r w:rsidRPr="00BB1A06">
                            <w:rPr>
                              <w:rFonts w:ascii="Arial" w:hAnsi="Arial" w:cs="Arial"/>
                              <w:b/>
                              <w:bCs/>
                              <w:color w:val="4FA76E"/>
                              <w:spacing w:val="276"/>
                              <w:sz w:val="32"/>
                              <w:szCs w:val="32"/>
                            </w:rPr>
                            <w:t>COMUNICAT DE PRESA</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4.85pt;margin-top:121.85pt;width:453.2pt;height:26.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" filled="f" stroked="f">
              <v:path arrowok="t"/>
              <v:textbox inset="0,,0,0">
                <w:txbxContent>
                  <w:p w:rsidR="005A40AE" w:rsidRPr="00BB1A06" w:rsidRDefault="005A40AE" w:rsidP="00F04203">
                    <w:pPr>
                      <w:spacing w:line="270" w:lineRule="exact"/>
                      <w:rPr>
                        <w:rFonts w:ascii="Arial" w:hAnsi="Arial" w:cs="Arial"/>
                        <w:b/>
                        <w:bCs/>
                        <w:color w:val="4FA76E"/>
                        <w:spacing w:val="276"/>
                        <w:sz w:val="32"/>
                        <w:szCs w:val="32"/>
                      </w:rPr>
                    </w:pPr>
                    <w:r w:rsidRPr="00BB1A06">
                      <w:rPr>
                        <w:rFonts w:ascii="Arial" w:hAnsi="Arial" w:cs="Arial"/>
                        <w:b/>
                        <w:bCs/>
                        <w:color w:val="4FA76E"/>
                        <w:spacing w:val="276"/>
                        <w:sz w:val="32"/>
                        <w:szCs w:val="32"/>
                      </w:rPr>
                      <w:t>COMUNICAT DE PRESA</w:t>
                    </w:r>
                  </w:p>
                </w:txbxContent>
              </v:textbox>
              <w10:wrap anchory="page"/>
            </v:shape>
          </w:pict>
        </mc:Fallback>
      </mc:AlternateContent>
    </w:r>
    <w:r>
      <w:rPr>
        <w:noProof/>
        <w:lang w:val="ro-RO" w:eastAsia="ro-RO"/>
      </w:rPr>
      <mc:AlternateContent>
        <mc:Choice Requires="wps">
          <w:drawing>
            <wp:anchor distT="4294967295" distB="4294967295" distL="114300" distR="114300" simplePos="0" relativeHeight="251662336" behindDoc="0" locked="0" layoutInCell="1" allowOverlap="1" wp14:anchorId="2F7192C2" wp14:editId="3317DCB1">
              <wp:simplePos x="0" y="0"/>
              <wp:positionH relativeFrom="page">
                <wp:posOffset>107950</wp:posOffset>
              </wp:positionH>
              <wp:positionV relativeFrom="page">
                <wp:posOffset>3564255</wp:posOffset>
              </wp:positionV>
              <wp:extent cx="107950" cy="0"/>
              <wp:effectExtent l="12700" t="11430" r="12700" b="7620"/>
              <wp:wrapNone/>
              <wp:docPr id="1"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7950" cy="0"/>
                      </a:xfrm>
                      <a:prstGeom prst="line">
                        <a:avLst/>
                      </a:prstGeom>
                      <a:noFill/>
                      <a:ln w="3810">
                        <a:solidFill>
                          <a:srgbClr val="17274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25"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5pt,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" strokecolor="#17274b" strokeweight=".3pt">
              <o:lock v:ext="edit" shapetype="f"/>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A2416"/>
    <w:multiLevelType w:val="hybridMultilevel"/>
    <w:tmpl w:val="6A049944"/>
    <w:lvl w:ilvl="0" w:tplc="4C3294CC">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49E"/>
    <w:rsid w:val="00010597"/>
    <w:rsid w:val="0002108A"/>
    <w:rsid w:val="0002518E"/>
    <w:rsid w:val="0002570D"/>
    <w:rsid w:val="0004530D"/>
    <w:rsid w:val="00054CED"/>
    <w:rsid w:val="000839EA"/>
    <w:rsid w:val="00093667"/>
    <w:rsid w:val="000A02AC"/>
    <w:rsid w:val="000B1E06"/>
    <w:rsid w:val="000B45D0"/>
    <w:rsid w:val="000E1EAB"/>
    <w:rsid w:val="000F2A63"/>
    <w:rsid w:val="000F6882"/>
    <w:rsid w:val="00121F99"/>
    <w:rsid w:val="0012427A"/>
    <w:rsid w:val="00130BDA"/>
    <w:rsid w:val="00142F75"/>
    <w:rsid w:val="00144189"/>
    <w:rsid w:val="00147F22"/>
    <w:rsid w:val="001B33E4"/>
    <w:rsid w:val="001C7212"/>
    <w:rsid w:val="001D7243"/>
    <w:rsid w:val="001F3330"/>
    <w:rsid w:val="00202E35"/>
    <w:rsid w:val="00246144"/>
    <w:rsid w:val="00257E4F"/>
    <w:rsid w:val="00261E5E"/>
    <w:rsid w:val="00274F2F"/>
    <w:rsid w:val="00276EF4"/>
    <w:rsid w:val="002A3C26"/>
    <w:rsid w:val="002B3B3B"/>
    <w:rsid w:val="002C6819"/>
    <w:rsid w:val="002E00B5"/>
    <w:rsid w:val="002E1A6E"/>
    <w:rsid w:val="002F1EBA"/>
    <w:rsid w:val="00310949"/>
    <w:rsid w:val="00315D81"/>
    <w:rsid w:val="003619A9"/>
    <w:rsid w:val="00374C2A"/>
    <w:rsid w:val="00381418"/>
    <w:rsid w:val="00381F39"/>
    <w:rsid w:val="003C3721"/>
    <w:rsid w:val="003F44BC"/>
    <w:rsid w:val="003F702F"/>
    <w:rsid w:val="00417560"/>
    <w:rsid w:val="00422B4C"/>
    <w:rsid w:val="00427040"/>
    <w:rsid w:val="00436791"/>
    <w:rsid w:val="0044378C"/>
    <w:rsid w:val="00451CA3"/>
    <w:rsid w:val="004603EA"/>
    <w:rsid w:val="004806C1"/>
    <w:rsid w:val="0048568F"/>
    <w:rsid w:val="004A43F5"/>
    <w:rsid w:val="004A6BFD"/>
    <w:rsid w:val="004E3572"/>
    <w:rsid w:val="004F31CB"/>
    <w:rsid w:val="004F3609"/>
    <w:rsid w:val="005333FD"/>
    <w:rsid w:val="00536523"/>
    <w:rsid w:val="00544DE1"/>
    <w:rsid w:val="0057232A"/>
    <w:rsid w:val="005959A4"/>
    <w:rsid w:val="005A40AE"/>
    <w:rsid w:val="005A5435"/>
    <w:rsid w:val="005B2369"/>
    <w:rsid w:val="005B406F"/>
    <w:rsid w:val="005F0B9E"/>
    <w:rsid w:val="005F3FAC"/>
    <w:rsid w:val="00617F8A"/>
    <w:rsid w:val="00633F70"/>
    <w:rsid w:val="00693C2E"/>
    <w:rsid w:val="006A03BC"/>
    <w:rsid w:val="006B3DA3"/>
    <w:rsid w:val="006C7001"/>
    <w:rsid w:val="006E5807"/>
    <w:rsid w:val="006E7AC4"/>
    <w:rsid w:val="006F460B"/>
    <w:rsid w:val="006F6BDD"/>
    <w:rsid w:val="00702302"/>
    <w:rsid w:val="00705CCC"/>
    <w:rsid w:val="0070771C"/>
    <w:rsid w:val="00715EA3"/>
    <w:rsid w:val="00720118"/>
    <w:rsid w:val="00724090"/>
    <w:rsid w:val="0073552A"/>
    <w:rsid w:val="0074108F"/>
    <w:rsid w:val="00742049"/>
    <w:rsid w:val="0075025F"/>
    <w:rsid w:val="00756950"/>
    <w:rsid w:val="00783CAB"/>
    <w:rsid w:val="007B29F5"/>
    <w:rsid w:val="007C4C65"/>
    <w:rsid w:val="007C5CB5"/>
    <w:rsid w:val="007D4F54"/>
    <w:rsid w:val="007E1A7D"/>
    <w:rsid w:val="007E2AAB"/>
    <w:rsid w:val="007E5550"/>
    <w:rsid w:val="00804800"/>
    <w:rsid w:val="00817FF5"/>
    <w:rsid w:val="00832844"/>
    <w:rsid w:val="00843697"/>
    <w:rsid w:val="0086150E"/>
    <w:rsid w:val="008739A4"/>
    <w:rsid w:val="0087456A"/>
    <w:rsid w:val="0088395D"/>
    <w:rsid w:val="008A1C7F"/>
    <w:rsid w:val="008C1C15"/>
    <w:rsid w:val="008C481C"/>
    <w:rsid w:val="008C6BA3"/>
    <w:rsid w:val="008D262D"/>
    <w:rsid w:val="0090042F"/>
    <w:rsid w:val="00916804"/>
    <w:rsid w:val="00924E9A"/>
    <w:rsid w:val="009322F3"/>
    <w:rsid w:val="0093499F"/>
    <w:rsid w:val="00943DB3"/>
    <w:rsid w:val="00945C99"/>
    <w:rsid w:val="00970D91"/>
    <w:rsid w:val="00977520"/>
    <w:rsid w:val="009A0080"/>
    <w:rsid w:val="009A4ED6"/>
    <w:rsid w:val="009C1B13"/>
    <w:rsid w:val="009E1B0F"/>
    <w:rsid w:val="00A07D5F"/>
    <w:rsid w:val="00A1090E"/>
    <w:rsid w:val="00A24BBC"/>
    <w:rsid w:val="00A2631C"/>
    <w:rsid w:val="00A26FEC"/>
    <w:rsid w:val="00A306BF"/>
    <w:rsid w:val="00A31F26"/>
    <w:rsid w:val="00A353A7"/>
    <w:rsid w:val="00A6032A"/>
    <w:rsid w:val="00A82D56"/>
    <w:rsid w:val="00A876FD"/>
    <w:rsid w:val="00AB3A55"/>
    <w:rsid w:val="00AB455A"/>
    <w:rsid w:val="00AB6B42"/>
    <w:rsid w:val="00AB6CFA"/>
    <w:rsid w:val="00AC1004"/>
    <w:rsid w:val="00AD324A"/>
    <w:rsid w:val="00AE6810"/>
    <w:rsid w:val="00AF36F9"/>
    <w:rsid w:val="00B04D75"/>
    <w:rsid w:val="00B05E53"/>
    <w:rsid w:val="00B12B3D"/>
    <w:rsid w:val="00B30028"/>
    <w:rsid w:val="00B445BE"/>
    <w:rsid w:val="00B64B26"/>
    <w:rsid w:val="00B75489"/>
    <w:rsid w:val="00BA207A"/>
    <w:rsid w:val="00BB28B1"/>
    <w:rsid w:val="00BC0498"/>
    <w:rsid w:val="00BC7C74"/>
    <w:rsid w:val="00BD5ED4"/>
    <w:rsid w:val="00BE0A1E"/>
    <w:rsid w:val="00BE2C31"/>
    <w:rsid w:val="00BE36E2"/>
    <w:rsid w:val="00BF6EF9"/>
    <w:rsid w:val="00BF7CCF"/>
    <w:rsid w:val="00C03E36"/>
    <w:rsid w:val="00C0461B"/>
    <w:rsid w:val="00C500AF"/>
    <w:rsid w:val="00C732E7"/>
    <w:rsid w:val="00CA53C1"/>
    <w:rsid w:val="00CA57FD"/>
    <w:rsid w:val="00CA7B06"/>
    <w:rsid w:val="00CB749E"/>
    <w:rsid w:val="00CF2037"/>
    <w:rsid w:val="00D146F2"/>
    <w:rsid w:val="00D2089F"/>
    <w:rsid w:val="00D36693"/>
    <w:rsid w:val="00D46B80"/>
    <w:rsid w:val="00D47637"/>
    <w:rsid w:val="00D5783B"/>
    <w:rsid w:val="00D66F6D"/>
    <w:rsid w:val="00D67F85"/>
    <w:rsid w:val="00D736ED"/>
    <w:rsid w:val="00D95A58"/>
    <w:rsid w:val="00DE6E93"/>
    <w:rsid w:val="00DF4DE7"/>
    <w:rsid w:val="00E21AE1"/>
    <w:rsid w:val="00E371F8"/>
    <w:rsid w:val="00E44861"/>
    <w:rsid w:val="00E647F6"/>
    <w:rsid w:val="00E71F73"/>
    <w:rsid w:val="00EB4420"/>
    <w:rsid w:val="00EC294E"/>
    <w:rsid w:val="00ED3F9B"/>
    <w:rsid w:val="00ED6587"/>
    <w:rsid w:val="00EE573B"/>
    <w:rsid w:val="00F02A74"/>
    <w:rsid w:val="00F42440"/>
    <w:rsid w:val="00F45FC3"/>
    <w:rsid w:val="00F46D1B"/>
    <w:rsid w:val="00F53F98"/>
    <w:rsid w:val="00F6341A"/>
    <w:rsid w:val="00F72E1F"/>
    <w:rsid w:val="00FA6C0A"/>
    <w:rsid w:val="00FB6385"/>
    <w:rsid w:val="00FE7E01"/>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7F85"/>
    <w:pPr>
      <w:tabs>
        <w:tab w:val="center" w:pos="4536"/>
        <w:tab w:val="right" w:pos="9072"/>
      </w:tabs>
    </w:pPr>
  </w:style>
  <w:style w:type="character" w:customStyle="1" w:styleId="HeaderChar">
    <w:name w:val="Header Char"/>
    <w:basedOn w:val="DefaultParagraphFont"/>
    <w:link w:val="Header"/>
    <w:uiPriority w:val="99"/>
    <w:rsid w:val="00D67F85"/>
    <w:rPr>
      <w:rFonts w:cs="Times New Roman"/>
    </w:rPr>
  </w:style>
  <w:style w:type="paragraph" w:styleId="Footer">
    <w:name w:val="footer"/>
    <w:basedOn w:val="Normal"/>
    <w:link w:val="FooterChar"/>
    <w:uiPriority w:val="99"/>
    <w:rsid w:val="00D67F85"/>
    <w:pPr>
      <w:tabs>
        <w:tab w:val="center" w:pos="4536"/>
        <w:tab w:val="right" w:pos="9072"/>
      </w:tabs>
    </w:pPr>
  </w:style>
  <w:style w:type="character" w:customStyle="1" w:styleId="FooterChar">
    <w:name w:val="Footer Char"/>
    <w:basedOn w:val="DefaultParagraphFont"/>
    <w:link w:val="Footer"/>
    <w:uiPriority w:val="99"/>
    <w:rsid w:val="00D67F85"/>
    <w:rPr>
      <w:rFonts w:cs="Times New Roman"/>
    </w:rPr>
  </w:style>
  <w:style w:type="paragraph" w:styleId="BalloonText">
    <w:name w:val="Balloon Text"/>
    <w:basedOn w:val="Normal"/>
    <w:link w:val="BalloonTextChar"/>
    <w:uiPriority w:val="99"/>
    <w:semiHidden/>
    <w:rsid w:val="00D67F85"/>
    <w:rPr>
      <w:rFonts w:ascii="Lucida Grande" w:hAnsi="Lucida Grande"/>
      <w:sz w:val="18"/>
      <w:szCs w:val="18"/>
      <w:lang w:eastAsia="zh-CN"/>
    </w:rPr>
  </w:style>
  <w:style w:type="character" w:customStyle="1" w:styleId="BalloonTextChar">
    <w:name w:val="Balloon Text Char"/>
    <w:basedOn w:val="DefaultParagraphFont"/>
    <w:link w:val="BalloonText"/>
    <w:uiPriority w:val="99"/>
    <w:semiHidden/>
    <w:rsid w:val="00D67F85"/>
    <w:rPr>
      <w:rFonts w:ascii="Lucida Grande" w:hAnsi="Lucida Grande"/>
      <w:sz w:val="18"/>
    </w:rPr>
  </w:style>
  <w:style w:type="character" w:styleId="Hyperlink">
    <w:name w:val="Hyperlink"/>
    <w:basedOn w:val="DefaultParagraphFont"/>
    <w:uiPriority w:val="99"/>
    <w:rsid w:val="00C0461B"/>
    <w:rPr>
      <w:rFonts w:cs="Times New Roman"/>
      <w:color w:val="0000FF"/>
      <w:u w:val="single"/>
    </w:rPr>
  </w:style>
  <w:style w:type="paragraph" w:customStyle="1" w:styleId="textecontact">
    <w:name w:val="textecontact"/>
    <w:basedOn w:val="Normal"/>
    <w:uiPriority w:val="99"/>
    <w:rsid w:val="00C0461B"/>
    <w:pPr>
      <w:spacing w:before="100" w:beforeAutospacing="1" w:after="100" w:afterAutospacing="1"/>
    </w:pPr>
    <w:rPr>
      <w:rFonts w:ascii="Times New Roman" w:hAnsi="Times New Roman"/>
    </w:rPr>
  </w:style>
  <w:style w:type="table" w:styleId="TableGrid">
    <w:name w:val="Table Grid"/>
    <w:basedOn w:val="TableNormal"/>
    <w:uiPriority w:val="59"/>
    <w:rsid w:val="00C0461B"/>
    <w:pPr>
      <w:spacing w:line="240" w:lineRule="atLeast"/>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contact0">
    <w:name w:val="Texte contact"/>
    <w:basedOn w:val="Normal"/>
    <w:uiPriority w:val="99"/>
    <w:rsid w:val="00C0461B"/>
    <w:pPr>
      <w:framePr w:w="10206" w:h="57" w:wrap="notBeside" w:vAnchor="page" w:hAnchor="page" w:x="852" w:y="12245"/>
      <w:spacing w:before="60" w:after="60" w:line="220" w:lineRule="atLeast"/>
      <w:ind w:left="113" w:right="113"/>
      <w:jc w:val="both"/>
    </w:pPr>
    <w:rPr>
      <w:rFonts w:ascii="Arial" w:hAnsi="Arial"/>
      <w:sz w:val="18"/>
      <w:szCs w:val="20"/>
    </w:rPr>
  </w:style>
  <w:style w:type="paragraph" w:customStyle="1" w:styleId="Titrecontact">
    <w:name w:val="Titre contact"/>
    <w:basedOn w:val="Textecontact0"/>
    <w:uiPriority w:val="99"/>
    <w:rsid w:val="00C0461B"/>
    <w:pPr>
      <w:framePr w:wrap="notBeside" w:y="12192" w:anchorLock="1"/>
      <w:spacing w:before="0" w:after="0"/>
      <w:ind w:left="0" w:right="0"/>
    </w:pPr>
    <w:rPr>
      <w:b/>
      <w:color w:val="000000"/>
    </w:rPr>
  </w:style>
  <w:style w:type="character" w:styleId="Strong">
    <w:name w:val="Strong"/>
    <w:basedOn w:val="DefaultParagraphFont"/>
    <w:uiPriority w:val="99"/>
    <w:qFormat/>
    <w:rsid w:val="00202E35"/>
    <w:rPr>
      <w:rFonts w:cs="Times New Roman"/>
      <w:b/>
      <w:bCs/>
    </w:rPr>
  </w:style>
  <w:style w:type="paragraph" w:styleId="ListParagraph">
    <w:name w:val="List Paragraph"/>
    <w:basedOn w:val="Normal"/>
    <w:uiPriority w:val="99"/>
    <w:qFormat/>
    <w:rsid w:val="00A2631C"/>
    <w:pPr>
      <w:ind w:left="720"/>
    </w:pPr>
  </w:style>
  <w:style w:type="character" w:customStyle="1" w:styleId="PieddepageCar1">
    <w:name w:val="Pied de page Car1"/>
    <w:uiPriority w:val="99"/>
    <w:rsid w:val="00315D81"/>
    <w:rPr>
      <w:rFonts w:ascii="Cambria" w:eastAsia="MS Mincho" w:hAnsi="Cambria"/>
      <w:sz w:val="24"/>
      <w:lang w:val="en-GB" w:eastAsia="ar-SA" w:bidi="ar-SA"/>
    </w:rPr>
  </w:style>
  <w:style w:type="character" w:styleId="CommentReference">
    <w:name w:val="annotation reference"/>
    <w:basedOn w:val="DefaultParagraphFont"/>
    <w:uiPriority w:val="99"/>
    <w:semiHidden/>
    <w:unhideWhenUsed/>
    <w:rsid w:val="00F45FC3"/>
    <w:rPr>
      <w:sz w:val="16"/>
      <w:szCs w:val="16"/>
    </w:rPr>
  </w:style>
  <w:style w:type="paragraph" w:styleId="CommentText">
    <w:name w:val="annotation text"/>
    <w:basedOn w:val="Normal"/>
    <w:link w:val="CommentTextChar"/>
    <w:uiPriority w:val="99"/>
    <w:semiHidden/>
    <w:unhideWhenUsed/>
    <w:rsid w:val="00F45FC3"/>
    <w:rPr>
      <w:sz w:val="20"/>
      <w:szCs w:val="20"/>
    </w:rPr>
  </w:style>
  <w:style w:type="character" w:customStyle="1" w:styleId="CommentTextChar">
    <w:name w:val="Comment Text Char"/>
    <w:basedOn w:val="DefaultParagraphFont"/>
    <w:link w:val="CommentText"/>
    <w:uiPriority w:val="99"/>
    <w:semiHidden/>
    <w:rsid w:val="00F45FC3"/>
    <w:rPr>
      <w:sz w:val="20"/>
      <w:szCs w:val="20"/>
    </w:rPr>
  </w:style>
  <w:style w:type="table" w:customStyle="1" w:styleId="TableGrid1">
    <w:name w:val="Table Grid1"/>
    <w:basedOn w:val="TableNormal"/>
    <w:next w:val="TableGrid"/>
    <w:uiPriority w:val="59"/>
    <w:rsid w:val="00A1090E"/>
    <w:rPr>
      <w:rFonts w:ascii="Calibri" w:eastAsia="PMingLiU"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B29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7F85"/>
    <w:pPr>
      <w:tabs>
        <w:tab w:val="center" w:pos="4536"/>
        <w:tab w:val="right" w:pos="9072"/>
      </w:tabs>
    </w:pPr>
  </w:style>
  <w:style w:type="character" w:customStyle="1" w:styleId="HeaderChar">
    <w:name w:val="Header Char"/>
    <w:basedOn w:val="DefaultParagraphFont"/>
    <w:link w:val="Header"/>
    <w:uiPriority w:val="99"/>
    <w:rsid w:val="00D67F85"/>
    <w:rPr>
      <w:rFonts w:cs="Times New Roman"/>
    </w:rPr>
  </w:style>
  <w:style w:type="paragraph" w:styleId="Footer">
    <w:name w:val="footer"/>
    <w:basedOn w:val="Normal"/>
    <w:link w:val="FooterChar"/>
    <w:uiPriority w:val="99"/>
    <w:rsid w:val="00D67F85"/>
    <w:pPr>
      <w:tabs>
        <w:tab w:val="center" w:pos="4536"/>
        <w:tab w:val="right" w:pos="9072"/>
      </w:tabs>
    </w:pPr>
  </w:style>
  <w:style w:type="character" w:customStyle="1" w:styleId="FooterChar">
    <w:name w:val="Footer Char"/>
    <w:basedOn w:val="DefaultParagraphFont"/>
    <w:link w:val="Footer"/>
    <w:uiPriority w:val="99"/>
    <w:rsid w:val="00D67F85"/>
    <w:rPr>
      <w:rFonts w:cs="Times New Roman"/>
    </w:rPr>
  </w:style>
  <w:style w:type="paragraph" w:styleId="BalloonText">
    <w:name w:val="Balloon Text"/>
    <w:basedOn w:val="Normal"/>
    <w:link w:val="BalloonTextChar"/>
    <w:uiPriority w:val="99"/>
    <w:semiHidden/>
    <w:rsid w:val="00D67F85"/>
    <w:rPr>
      <w:rFonts w:ascii="Lucida Grande" w:hAnsi="Lucida Grande"/>
      <w:sz w:val="18"/>
      <w:szCs w:val="18"/>
      <w:lang w:eastAsia="zh-CN"/>
    </w:rPr>
  </w:style>
  <w:style w:type="character" w:customStyle="1" w:styleId="BalloonTextChar">
    <w:name w:val="Balloon Text Char"/>
    <w:basedOn w:val="DefaultParagraphFont"/>
    <w:link w:val="BalloonText"/>
    <w:uiPriority w:val="99"/>
    <w:semiHidden/>
    <w:rsid w:val="00D67F85"/>
    <w:rPr>
      <w:rFonts w:ascii="Lucida Grande" w:hAnsi="Lucida Grande"/>
      <w:sz w:val="18"/>
    </w:rPr>
  </w:style>
  <w:style w:type="character" w:styleId="Hyperlink">
    <w:name w:val="Hyperlink"/>
    <w:basedOn w:val="DefaultParagraphFont"/>
    <w:uiPriority w:val="99"/>
    <w:rsid w:val="00C0461B"/>
    <w:rPr>
      <w:rFonts w:cs="Times New Roman"/>
      <w:color w:val="0000FF"/>
      <w:u w:val="single"/>
    </w:rPr>
  </w:style>
  <w:style w:type="paragraph" w:customStyle="1" w:styleId="textecontact">
    <w:name w:val="textecontact"/>
    <w:basedOn w:val="Normal"/>
    <w:uiPriority w:val="99"/>
    <w:rsid w:val="00C0461B"/>
    <w:pPr>
      <w:spacing w:before="100" w:beforeAutospacing="1" w:after="100" w:afterAutospacing="1"/>
    </w:pPr>
    <w:rPr>
      <w:rFonts w:ascii="Times New Roman" w:hAnsi="Times New Roman"/>
    </w:rPr>
  </w:style>
  <w:style w:type="table" w:styleId="TableGrid">
    <w:name w:val="Table Grid"/>
    <w:basedOn w:val="TableNormal"/>
    <w:uiPriority w:val="59"/>
    <w:rsid w:val="00C0461B"/>
    <w:pPr>
      <w:spacing w:line="240" w:lineRule="atLeast"/>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contact0">
    <w:name w:val="Texte contact"/>
    <w:basedOn w:val="Normal"/>
    <w:uiPriority w:val="99"/>
    <w:rsid w:val="00C0461B"/>
    <w:pPr>
      <w:framePr w:w="10206" w:h="57" w:wrap="notBeside" w:vAnchor="page" w:hAnchor="page" w:x="852" w:y="12245"/>
      <w:spacing w:before="60" w:after="60" w:line="220" w:lineRule="atLeast"/>
      <w:ind w:left="113" w:right="113"/>
      <w:jc w:val="both"/>
    </w:pPr>
    <w:rPr>
      <w:rFonts w:ascii="Arial" w:hAnsi="Arial"/>
      <w:sz w:val="18"/>
      <w:szCs w:val="20"/>
    </w:rPr>
  </w:style>
  <w:style w:type="paragraph" w:customStyle="1" w:styleId="Titrecontact">
    <w:name w:val="Titre contact"/>
    <w:basedOn w:val="Textecontact0"/>
    <w:uiPriority w:val="99"/>
    <w:rsid w:val="00C0461B"/>
    <w:pPr>
      <w:framePr w:wrap="notBeside" w:y="12192" w:anchorLock="1"/>
      <w:spacing w:before="0" w:after="0"/>
      <w:ind w:left="0" w:right="0"/>
    </w:pPr>
    <w:rPr>
      <w:b/>
      <w:color w:val="000000"/>
    </w:rPr>
  </w:style>
  <w:style w:type="character" w:styleId="Strong">
    <w:name w:val="Strong"/>
    <w:basedOn w:val="DefaultParagraphFont"/>
    <w:uiPriority w:val="99"/>
    <w:qFormat/>
    <w:rsid w:val="00202E35"/>
    <w:rPr>
      <w:rFonts w:cs="Times New Roman"/>
      <w:b/>
      <w:bCs/>
    </w:rPr>
  </w:style>
  <w:style w:type="paragraph" w:styleId="ListParagraph">
    <w:name w:val="List Paragraph"/>
    <w:basedOn w:val="Normal"/>
    <w:uiPriority w:val="99"/>
    <w:qFormat/>
    <w:rsid w:val="00A2631C"/>
    <w:pPr>
      <w:ind w:left="720"/>
    </w:pPr>
  </w:style>
  <w:style w:type="character" w:customStyle="1" w:styleId="PieddepageCar1">
    <w:name w:val="Pied de page Car1"/>
    <w:uiPriority w:val="99"/>
    <w:rsid w:val="00315D81"/>
    <w:rPr>
      <w:rFonts w:ascii="Cambria" w:eastAsia="MS Mincho" w:hAnsi="Cambria"/>
      <w:sz w:val="24"/>
      <w:lang w:val="en-GB" w:eastAsia="ar-SA" w:bidi="ar-SA"/>
    </w:rPr>
  </w:style>
  <w:style w:type="character" w:styleId="CommentReference">
    <w:name w:val="annotation reference"/>
    <w:basedOn w:val="DefaultParagraphFont"/>
    <w:uiPriority w:val="99"/>
    <w:semiHidden/>
    <w:unhideWhenUsed/>
    <w:rsid w:val="00F45FC3"/>
    <w:rPr>
      <w:sz w:val="16"/>
      <w:szCs w:val="16"/>
    </w:rPr>
  </w:style>
  <w:style w:type="paragraph" w:styleId="CommentText">
    <w:name w:val="annotation text"/>
    <w:basedOn w:val="Normal"/>
    <w:link w:val="CommentTextChar"/>
    <w:uiPriority w:val="99"/>
    <w:semiHidden/>
    <w:unhideWhenUsed/>
    <w:rsid w:val="00F45FC3"/>
    <w:rPr>
      <w:sz w:val="20"/>
      <w:szCs w:val="20"/>
    </w:rPr>
  </w:style>
  <w:style w:type="character" w:customStyle="1" w:styleId="CommentTextChar">
    <w:name w:val="Comment Text Char"/>
    <w:basedOn w:val="DefaultParagraphFont"/>
    <w:link w:val="CommentText"/>
    <w:uiPriority w:val="99"/>
    <w:semiHidden/>
    <w:rsid w:val="00F45FC3"/>
    <w:rPr>
      <w:sz w:val="20"/>
      <w:szCs w:val="20"/>
    </w:rPr>
  </w:style>
  <w:style w:type="table" w:customStyle="1" w:styleId="TableGrid1">
    <w:name w:val="Table Grid1"/>
    <w:basedOn w:val="TableNormal"/>
    <w:next w:val="TableGrid"/>
    <w:uiPriority w:val="59"/>
    <w:rsid w:val="00A1090E"/>
    <w:rPr>
      <w:rFonts w:ascii="Calibri" w:eastAsia="PMingLiU"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B29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423">
      <w:bodyDiv w:val="1"/>
      <w:marLeft w:val="0"/>
      <w:marRight w:val="0"/>
      <w:marTop w:val="0"/>
      <w:marBottom w:val="0"/>
      <w:divBdr>
        <w:top w:val="none" w:sz="0" w:space="0" w:color="auto"/>
        <w:left w:val="none" w:sz="0" w:space="0" w:color="auto"/>
        <w:bottom w:val="none" w:sz="0" w:space="0" w:color="auto"/>
        <w:right w:val="none" w:sz="0" w:space="0" w:color="auto"/>
      </w:divBdr>
    </w:div>
    <w:div w:id="485560028">
      <w:marLeft w:val="0"/>
      <w:marRight w:val="0"/>
      <w:marTop w:val="0"/>
      <w:marBottom w:val="0"/>
      <w:divBdr>
        <w:top w:val="none" w:sz="0" w:space="0" w:color="auto"/>
        <w:left w:val="none" w:sz="0" w:space="0" w:color="auto"/>
        <w:bottom w:val="none" w:sz="0" w:space="0" w:color="auto"/>
        <w:right w:val="none" w:sz="0" w:space="0" w:color="auto"/>
      </w:divBdr>
    </w:div>
    <w:div w:id="485560029">
      <w:marLeft w:val="0"/>
      <w:marRight w:val="0"/>
      <w:marTop w:val="0"/>
      <w:marBottom w:val="0"/>
      <w:divBdr>
        <w:top w:val="none" w:sz="0" w:space="0" w:color="auto"/>
        <w:left w:val="none" w:sz="0" w:space="0" w:color="auto"/>
        <w:bottom w:val="none" w:sz="0" w:space="0" w:color="auto"/>
        <w:right w:val="none" w:sz="0" w:space="0" w:color="auto"/>
      </w:divBdr>
    </w:div>
    <w:div w:id="508984200">
      <w:bodyDiv w:val="1"/>
      <w:marLeft w:val="0"/>
      <w:marRight w:val="0"/>
      <w:marTop w:val="0"/>
      <w:marBottom w:val="0"/>
      <w:divBdr>
        <w:top w:val="none" w:sz="0" w:space="0" w:color="auto"/>
        <w:left w:val="none" w:sz="0" w:space="0" w:color="auto"/>
        <w:bottom w:val="none" w:sz="0" w:space="0" w:color="auto"/>
        <w:right w:val="none" w:sz="0" w:space="0" w:color="auto"/>
      </w:divBdr>
    </w:div>
    <w:div w:id="783696927">
      <w:bodyDiv w:val="1"/>
      <w:marLeft w:val="0"/>
      <w:marRight w:val="0"/>
      <w:marTop w:val="0"/>
      <w:marBottom w:val="0"/>
      <w:divBdr>
        <w:top w:val="none" w:sz="0" w:space="0" w:color="auto"/>
        <w:left w:val="none" w:sz="0" w:space="0" w:color="auto"/>
        <w:bottom w:val="none" w:sz="0" w:space="0" w:color="auto"/>
        <w:right w:val="none" w:sz="0" w:space="0" w:color="auto"/>
      </w:divBdr>
    </w:div>
    <w:div w:id="1552306566">
      <w:bodyDiv w:val="1"/>
      <w:marLeft w:val="0"/>
      <w:marRight w:val="0"/>
      <w:marTop w:val="0"/>
      <w:marBottom w:val="0"/>
      <w:divBdr>
        <w:top w:val="none" w:sz="0" w:space="0" w:color="auto"/>
        <w:left w:val="none" w:sz="0" w:space="0" w:color="auto"/>
        <w:bottom w:val="none" w:sz="0" w:space="0" w:color="auto"/>
        <w:right w:val="none" w:sz="0" w:space="0" w:color="auto"/>
      </w:divBdr>
    </w:div>
    <w:div w:id="1579824122">
      <w:bodyDiv w:val="1"/>
      <w:marLeft w:val="0"/>
      <w:marRight w:val="0"/>
      <w:marTop w:val="0"/>
      <w:marBottom w:val="0"/>
      <w:divBdr>
        <w:top w:val="none" w:sz="0" w:space="0" w:color="auto"/>
        <w:left w:val="none" w:sz="0" w:space="0" w:color="auto"/>
        <w:bottom w:val="none" w:sz="0" w:space="0" w:color="auto"/>
        <w:right w:val="none" w:sz="0" w:space="0" w:color="auto"/>
      </w:divBdr>
    </w:div>
    <w:div w:id="184447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face.com"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emilia.muscalu@cofac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C5BDD-DCB7-47B0-8EC2-FC7BB5254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Pages>
  <Words>871</Words>
  <Characters>5214</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Town, 00 Month 2013</vt:lpstr>
      <vt:lpstr>Town, 00 Month 2013</vt:lpstr>
    </vt:vector>
  </TitlesOfParts>
  <Company>COFACE</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00 Month 2013</dc:title>
  <dc:creator>KRELLENSTEIN Maria</dc:creator>
  <cp:lastModifiedBy>MUSCALU Emilia</cp:lastModifiedBy>
  <cp:revision>23</cp:revision>
  <cp:lastPrinted>2016-06-02T07:36:00Z</cp:lastPrinted>
  <dcterms:created xsi:type="dcterms:W3CDTF">2016-08-08T07:51:00Z</dcterms:created>
  <dcterms:modified xsi:type="dcterms:W3CDTF">2016-09-13T09:33:00Z</dcterms:modified>
</cp:coreProperties>
</file>